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34DF" w14:textId="77777777" w:rsidR="009101D4" w:rsidRDefault="00973C6C">
      <w:pPr>
        <w:pStyle w:val="Lijn"/>
        <w:rPr>
          <w:rStyle w:val="Boldred"/>
          <w:rFonts w:ascii="Arial" w:hAnsi="Arial" w:cs="Arial"/>
          <w:b w:val="0"/>
          <w:lang w:val="fr-FR"/>
        </w:rPr>
      </w:pPr>
      <w:r>
        <w:rPr>
          <w:rFonts w:ascii="Arial" w:hAnsi="Arial" w:cs="Arial"/>
          <w:noProof/>
          <w:lang w:val="fr-FR"/>
        </w:rPr>
      </w:r>
      <w:r w:rsidR="00973C6C">
        <w:rPr>
          <w:rFonts w:ascii="Arial" w:hAnsi="Arial" w:cs="Arial"/>
          <w:noProof/>
          <w:lang w:val="fr-FR"/>
        </w:rPr>
        <w:pict w14:anchorId="6D92AD76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27653A76" w14:textId="5B77EC68" w:rsidR="009101D4" w:rsidRDefault="009101D4">
      <w:pPr>
        <w:pStyle w:val="Deel"/>
      </w:pPr>
      <w:r>
        <w:t xml:space="preserve">DEEL </w:t>
      </w:r>
      <w:r w:rsidR="00513446">
        <w:t>1</w:t>
      </w:r>
      <w:r>
        <w:rPr>
          <w:rStyle w:val="Boldred"/>
          <w:rFonts w:ascii="Arial" w:hAnsi="Arial" w:cs="Arial"/>
          <w:b/>
        </w:rPr>
        <w:tab/>
      </w:r>
      <w:r w:rsidR="00513446">
        <w:t>RUWBOUW</w:t>
      </w:r>
    </w:p>
    <w:p w14:paraId="7180869F" w14:textId="30BE6277" w:rsidR="009101D4" w:rsidRDefault="009101D4">
      <w:pPr>
        <w:pStyle w:val="Kop1"/>
        <w:rPr>
          <w:rFonts w:cs="Arial"/>
          <w:lang w:val="nl-NL"/>
        </w:rPr>
      </w:pPr>
      <w:r>
        <w:rPr>
          <w:rFonts w:cs="Arial"/>
          <w:lang w:val="nl-NL"/>
        </w:rPr>
        <w:t>LOT</w:t>
      </w:r>
      <w:r w:rsidR="00513446">
        <w:rPr>
          <w:rFonts w:cs="Arial"/>
          <w:lang w:val="nl-NL"/>
        </w:rPr>
        <w:t xml:space="preserve"> 18</w:t>
      </w:r>
      <w:r>
        <w:rPr>
          <w:rFonts w:cs="Arial"/>
          <w:lang w:val="nl-NL"/>
        </w:rPr>
        <w:tab/>
      </w:r>
      <w:r w:rsidR="00513446">
        <w:rPr>
          <w:rFonts w:cs="Arial"/>
          <w:lang w:val="nl-NL"/>
        </w:rPr>
        <w:t>GEVELAFWERKINGEN</w:t>
      </w:r>
      <w:r w:rsidR="00887B32">
        <w:rPr>
          <w:rFonts w:cs="Arial"/>
          <w:lang w:val="nl-NL"/>
        </w:rPr>
        <w:t xml:space="preserve"> </w:t>
      </w:r>
    </w:p>
    <w:p w14:paraId="6AB98615" w14:textId="5F601EDD" w:rsidR="009101D4" w:rsidRDefault="00513446">
      <w:pPr>
        <w:pStyle w:val="Hoofdstuk"/>
      </w:pPr>
      <w:r>
        <w:rPr>
          <w:lang w:val="nl-BE"/>
        </w:rPr>
        <w:t>18</w:t>
      </w:r>
      <w:r w:rsidR="00887B32" w:rsidRPr="00887B32">
        <w:rPr>
          <w:lang w:val="nl-BE"/>
        </w:rPr>
        <w:t>.</w:t>
      </w:r>
      <w:r>
        <w:rPr>
          <w:lang w:val="nl-BE"/>
        </w:rPr>
        <w:t>4</w:t>
      </w:r>
      <w:r w:rsidR="00887B32" w:rsidRPr="00887B32">
        <w:rPr>
          <w:lang w:val="nl-BE"/>
        </w:rPr>
        <w:t>0</w:t>
      </w:r>
      <w:r w:rsidR="009101D4" w:rsidRPr="00887B32">
        <w:rPr>
          <w:lang w:val="nl-BE"/>
        </w:rPr>
        <w:t>.</w:t>
      </w:r>
      <w:r w:rsidR="009101D4" w:rsidRPr="00887B32">
        <w:rPr>
          <w:lang w:val="nl-BE"/>
        </w:rPr>
        <w:tab/>
      </w:r>
      <w:r>
        <w:t>GEVELBEKLEDING MET PLAATMATERIAAL</w:t>
      </w:r>
    </w:p>
    <w:p w14:paraId="6A59CB70" w14:textId="0B853163" w:rsidR="009101D4" w:rsidRPr="00887B32" w:rsidRDefault="00513446">
      <w:pPr>
        <w:pStyle w:val="Hoofdgroep"/>
        <w:rPr>
          <w:lang w:val="nl-BE"/>
        </w:rPr>
      </w:pPr>
      <w:r>
        <w:rPr>
          <w:lang w:val="nl-BE"/>
        </w:rPr>
        <w:t>18</w:t>
      </w:r>
      <w:r w:rsidR="00887B32" w:rsidRPr="00887B32">
        <w:rPr>
          <w:lang w:val="nl-BE"/>
        </w:rPr>
        <w:t>.</w:t>
      </w:r>
      <w:r>
        <w:rPr>
          <w:lang w:val="nl-BE"/>
        </w:rPr>
        <w:t>4</w:t>
      </w:r>
      <w:r w:rsidR="00887B32" w:rsidRPr="00887B32">
        <w:rPr>
          <w:lang w:val="nl-BE"/>
        </w:rPr>
        <w:t>6</w:t>
      </w:r>
      <w:r w:rsidR="009101D4" w:rsidRPr="00887B32">
        <w:rPr>
          <w:lang w:val="nl-BE"/>
        </w:rPr>
        <w:t>.00.</w:t>
      </w:r>
      <w:r w:rsidR="009101D4" w:rsidRPr="00887B32">
        <w:rPr>
          <w:lang w:val="nl-BE"/>
        </w:rPr>
        <w:tab/>
      </w:r>
      <w:r>
        <w:rPr>
          <w:lang w:val="nl-BE"/>
        </w:rPr>
        <w:t>MECHANISCHE BEVESTIGINGSSYSTEMEN</w:t>
      </w:r>
    </w:p>
    <w:p w14:paraId="11DE728A" w14:textId="2DC40383" w:rsidR="00887B32" w:rsidRDefault="00CC5AEF" w:rsidP="00887B32">
      <w:pPr>
        <w:pStyle w:val="Kop3"/>
        <w:rPr>
          <w:rFonts w:cs="Arial"/>
        </w:rPr>
      </w:pPr>
      <w:r>
        <w:rPr>
          <w:rStyle w:val="CodeBold"/>
          <w:rFonts w:ascii="Arial" w:hAnsi="Arial" w:cs="Arial"/>
          <w:b/>
          <w:bCs w:val="0"/>
        </w:rPr>
        <w:t>18</w:t>
      </w:r>
      <w:r w:rsidR="00A87E22">
        <w:rPr>
          <w:rStyle w:val="CodeBold"/>
          <w:rFonts w:ascii="Arial" w:hAnsi="Arial" w:cs="Arial"/>
          <w:b/>
          <w:bCs w:val="0"/>
        </w:rPr>
        <w:t>.</w:t>
      </w:r>
      <w:r>
        <w:rPr>
          <w:rStyle w:val="CodeBold"/>
          <w:rFonts w:ascii="Arial" w:hAnsi="Arial" w:cs="Arial"/>
          <w:b/>
          <w:bCs w:val="0"/>
        </w:rPr>
        <w:t>46</w:t>
      </w:r>
      <w:r w:rsidR="00A87E22">
        <w:rPr>
          <w:rStyle w:val="CodeBold"/>
          <w:rFonts w:ascii="Arial" w:hAnsi="Arial" w:cs="Arial"/>
          <w:b/>
          <w:bCs w:val="0"/>
        </w:rPr>
        <w:t>.</w:t>
      </w:r>
      <w:r>
        <w:rPr>
          <w:rStyle w:val="CodeBold"/>
          <w:rFonts w:ascii="Arial" w:hAnsi="Arial" w:cs="Arial"/>
          <w:b/>
          <w:bCs w:val="0"/>
        </w:rPr>
        <w:t>1</w:t>
      </w:r>
      <w:r w:rsidR="00887B32">
        <w:rPr>
          <w:rStyle w:val="CodeBold"/>
          <w:rFonts w:ascii="Arial" w:hAnsi="Arial" w:cs="Arial"/>
          <w:b/>
          <w:bCs w:val="0"/>
        </w:rPr>
        <w:t>0.</w:t>
      </w:r>
      <w:r w:rsidR="00887B32">
        <w:rPr>
          <w:rFonts w:cs="Arial"/>
        </w:rPr>
        <w:tab/>
      </w:r>
      <w:r w:rsidR="00EB0787">
        <w:rPr>
          <w:rFonts w:cs="Arial"/>
        </w:rPr>
        <w:t xml:space="preserve">Gevelafwerking, </w:t>
      </w:r>
      <w:proofErr w:type="gramStart"/>
      <w:r w:rsidR="00EB0787">
        <w:rPr>
          <w:rFonts w:cs="Arial"/>
        </w:rPr>
        <w:t>plaatmaterialen</w:t>
      </w:r>
      <w:r w:rsidR="00A87E22">
        <w:rPr>
          <w:rFonts w:cs="Arial"/>
        </w:rPr>
        <w:t xml:space="preserve"> /</w:t>
      </w:r>
      <w:proofErr w:type="gramEnd"/>
      <w:r w:rsidR="00A87E22">
        <w:rPr>
          <w:rFonts w:cs="Arial"/>
        </w:rPr>
        <w:t xml:space="preserve"> bevestigingssystemen, </w:t>
      </w:r>
      <w:r w:rsidR="00887B32">
        <w:rPr>
          <w:rFonts w:cs="Arial"/>
        </w:rPr>
        <w:t>alg.</w:t>
      </w:r>
    </w:p>
    <w:p w14:paraId="1DDCCC5C" w14:textId="77777777" w:rsidR="009101D4" w:rsidRPr="00887B32" w:rsidRDefault="00973C6C">
      <w:pPr>
        <w:pStyle w:val="Lijn"/>
        <w:rPr>
          <w:rFonts w:ascii="Arial" w:hAnsi="Arial" w:cs="Arial"/>
          <w:lang w:val="nl-BE"/>
        </w:rPr>
      </w:pPr>
      <w:r>
        <w:rPr>
          <w:rFonts w:ascii="Arial" w:hAnsi="Arial" w:cs="Arial"/>
          <w:noProof/>
          <w:lang w:val="fr-FR"/>
        </w:rPr>
      </w:r>
      <w:r w:rsidR="00973C6C">
        <w:rPr>
          <w:rFonts w:ascii="Arial" w:hAnsi="Arial" w:cs="Arial"/>
          <w:noProof/>
          <w:lang w:val="fr-FR"/>
        </w:rPr>
        <w:pict w14:anchorId="68232B82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3A98B00D" w14:textId="77777777" w:rsidR="009101D4" w:rsidRDefault="009101D4">
      <w:pPr>
        <w:pStyle w:val="Kop5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.10</w:t>
      </w:r>
      <w:r>
        <w:rPr>
          <w:rFonts w:cs="Arial"/>
          <w:lang w:val="nl-NL"/>
        </w:rPr>
        <w:tab/>
        <w:t>OMVANG</w:t>
      </w:r>
    </w:p>
    <w:p w14:paraId="0EA6B945" w14:textId="77777777" w:rsidR="003A45A9" w:rsidRPr="00092FD4" w:rsidRDefault="003A45A9" w:rsidP="00ED3A68">
      <w:pPr>
        <w:pStyle w:val="Kop6"/>
        <w:rPr>
          <w:snapToGrid w:val="0"/>
        </w:rPr>
      </w:pPr>
      <w:r w:rsidRPr="00092FD4">
        <w:rPr>
          <w:snapToGrid w:val="0"/>
        </w:rPr>
        <w:t>.11.</w:t>
      </w:r>
      <w:r w:rsidRPr="00092FD4">
        <w:rPr>
          <w:snapToGrid w:val="0"/>
        </w:rPr>
        <w:tab/>
      </w:r>
      <w:proofErr w:type="spellStart"/>
      <w:r w:rsidRPr="00092FD4">
        <w:rPr>
          <w:snapToGrid w:val="0"/>
        </w:rPr>
        <w:t>Definitie</w:t>
      </w:r>
      <w:proofErr w:type="spellEnd"/>
      <w:r w:rsidRPr="00092FD4">
        <w:rPr>
          <w:snapToGrid w:val="0"/>
        </w:rPr>
        <w:t>:</w:t>
      </w:r>
      <w:r>
        <w:rPr>
          <w:snapToGrid w:val="0"/>
        </w:rPr>
        <w:t xml:space="preserve"> </w:t>
      </w:r>
    </w:p>
    <w:p w14:paraId="50B45222" w14:textId="77777777" w:rsidR="00D77B15" w:rsidRDefault="003A45A9" w:rsidP="00375B2B">
      <w:pPr>
        <w:pStyle w:val="81Def"/>
      </w:pPr>
      <w:r w:rsidRPr="00375B2B">
        <w:tab/>
      </w:r>
      <w:r w:rsidR="00E93050">
        <w:rPr>
          <w:shd w:val="clear" w:color="auto" w:fill="FFFFFF"/>
        </w:rPr>
        <w:t xml:space="preserve">Dit artikel omvat een </w:t>
      </w:r>
      <w:r w:rsidR="00F21BC2">
        <w:rPr>
          <w:shd w:val="clear" w:color="auto" w:fill="FFFFFF"/>
        </w:rPr>
        <w:t>gevel</w:t>
      </w:r>
      <w:r w:rsidR="00E93050">
        <w:rPr>
          <w:shd w:val="clear" w:color="auto" w:fill="FFFFFF"/>
        </w:rPr>
        <w:t>bevestigingssysteem</w:t>
      </w:r>
      <w:r w:rsidR="00F21BC2">
        <w:rPr>
          <w:shd w:val="clear" w:color="auto" w:fill="FFFFFF"/>
        </w:rPr>
        <w:t xml:space="preserve">, </w:t>
      </w:r>
      <w:r w:rsidR="00D065F0">
        <w:rPr>
          <w:shd w:val="clear" w:color="auto" w:fill="FFFFFF"/>
        </w:rPr>
        <w:t xml:space="preserve">voor het aanbrengen van </w:t>
      </w:r>
      <w:r w:rsidR="002D34CD">
        <w:rPr>
          <w:shd w:val="clear" w:color="auto" w:fill="FFFFFF"/>
        </w:rPr>
        <w:t>een geventileerde houten draagstructuur na plaatsing van een ononderbroken</w:t>
      </w:r>
      <w:r w:rsidR="00884B2F">
        <w:rPr>
          <w:shd w:val="clear" w:color="auto" w:fill="FFFFFF"/>
        </w:rPr>
        <w:t xml:space="preserve"> isolatieschild</w:t>
      </w:r>
      <w:r w:rsidRPr="00375B2B">
        <w:t>.</w:t>
      </w:r>
    </w:p>
    <w:p w14:paraId="2D1E37AD" w14:textId="30BFD3CB" w:rsidR="003A45A9" w:rsidRDefault="00D77B15" w:rsidP="00375B2B">
      <w:pPr>
        <w:pStyle w:val="81Def"/>
      </w:pPr>
      <w:r>
        <w:tab/>
      </w:r>
      <w:r w:rsidR="00806DED">
        <w:t>Het bevestigingssysteem omvat zowel de voorbereidende studie, de bevestigingsmiddelen (schroeven</w:t>
      </w:r>
      <w:r w:rsidR="00F3236B">
        <w:t xml:space="preserve"> en pluggen</w:t>
      </w:r>
      <w:r w:rsidR="00806DED">
        <w:t>) als de</w:t>
      </w:r>
      <w:r w:rsidR="000A0067">
        <w:t xml:space="preserve"> hulpmiddelen voor boren en schroefbevestiging.</w:t>
      </w:r>
    </w:p>
    <w:p w14:paraId="6273C486" w14:textId="5247A15A" w:rsidR="007E5376" w:rsidRPr="00375B2B" w:rsidRDefault="00D40904" w:rsidP="00375B2B">
      <w:pPr>
        <w:pStyle w:val="81Def"/>
      </w:pPr>
      <w:r>
        <w:tab/>
      </w:r>
      <w:r w:rsidR="007E5376">
        <w:t>Mogelijk</w:t>
      </w:r>
      <w:r w:rsidR="00D436F0">
        <w:t xml:space="preserve">e gevelafwerkingen zijn gelvelplaat (hout, HPL, </w:t>
      </w:r>
      <w:r w:rsidR="00725197">
        <w:t>steenwolvezelplaat</w:t>
      </w:r>
      <w:r w:rsidR="002D03DA">
        <w:t>, …), steenstrips, leien</w:t>
      </w:r>
      <w:r>
        <w:t>, gevelpannen, …</w:t>
      </w:r>
      <w:r w:rsidR="00D436F0">
        <w:t xml:space="preserve">, </w:t>
      </w:r>
    </w:p>
    <w:p w14:paraId="7B4AB6BE" w14:textId="2AF0CF63" w:rsidR="009101D4" w:rsidRDefault="009101D4" w:rsidP="00ED3A68">
      <w:pPr>
        <w:pStyle w:val="Kop6"/>
      </w:pPr>
      <w:r>
        <w:t>.12</w:t>
      </w:r>
      <w:r>
        <w:tab/>
        <w:t xml:space="preserve">De werken </w:t>
      </w:r>
      <w:proofErr w:type="spellStart"/>
      <w:r>
        <w:t>omvatten</w:t>
      </w:r>
      <w:proofErr w:type="spellEnd"/>
      <w:r>
        <w:t>:</w:t>
      </w:r>
    </w:p>
    <w:p w14:paraId="7C51A17D" w14:textId="33C277A3" w:rsidR="00A9375B" w:rsidRDefault="00D050D8" w:rsidP="00D050D8">
      <w:pPr>
        <w:pStyle w:val="81"/>
        <w:tabs>
          <w:tab w:val="left" w:pos="284"/>
        </w:tabs>
        <w:suppressAutoHyphens/>
        <w:rPr>
          <w:bCs/>
          <w:lang w:val="nl-NL"/>
        </w:rPr>
      </w:pPr>
      <w:r>
        <w:rPr>
          <w:bCs/>
          <w:lang w:val="nl-NL"/>
        </w:rPr>
        <w:t>-</w:t>
      </w:r>
      <w:r>
        <w:rPr>
          <w:bCs/>
          <w:lang w:val="nl-NL"/>
        </w:rPr>
        <w:tab/>
      </w:r>
      <w:r w:rsidR="00A9375B">
        <w:rPr>
          <w:bCs/>
          <w:lang w:val="nl-NL"/>
        </w:rPr>
        <w:t xml:space="preserve">Het leveren en plaatsen van een </w:t>
      </w:r>
      <w:r w:rsidR="000A0067">
        <w:rPr>
          <w:bCs/>
          <w:lang w:val="nl-NL"/>
        </w:rPr>
        <w:t>gevelbevestiging</w:t>
      </w:r>
      <w:r w:rsidR="00605D58">
        <w:rPr>
          <w:bCs/>
          <w:lang w:val="nl-NL"/>
        </w:rPr>
        <w:t>s</w:t>
      </w:r>
      <w:r w:rsidR="00A9375B">
        <w:rPr>
          <w:bCs/>
          <w:lang w:val="nl-NL"/>
        </w:rPr>
        <w:t>systeem</w:t>
      </w:r>
      <w:r w:rsidR="00617716">
        <w:rPr>
          <w:bCs/>
          <w:lang w:val="nl-NL"/>
        </w:rPr>
        <w:t xml:space="preserve"> voor geventileerde gevel</w:t>
      </w:r>
      <w:r w:rsidR="00605D58">
        <w:rPr>
          <w:bCs/>
          <w:lang w:val="nl-NL"/>
        </w:rPr>
        <w:t>, bestaande uit</w:t>
      </w:r>
      <w:r w:rsidR="0065653D">
        <w:rPr>
          <w:bCs/>
          <w:lang w:val="nl-NL"/>
        </w:rPr>
        <w:t xml:space="preserve"> schroeven</w:t>
      </w:r>
      <w:r>
        <w:rPr>
          <w:bCs/>
          <w:lang w:val="nl-NL"/>
        </w:rPr>
        <w:t xml:space="preserve"> en</w:t>
      </w:r>
      <w:r w:rsidR="0065653D">
        <w:rPr>
          <w:bCs/>
          <w:lang w:val="nl-NL"/>
        </w:rPr>
        <w:t xml:space="preserve"> </w:t>
      </w:r>
      <w:r w:rsidR="00F3236B">
        <w:rPr>
          <w:bCs/>
          <w:lang w:val="nl-NL"/>
        </w:rPr>
        <w:t>pluggen.</w:t>
      </w:r>
      <w:r w:rsidR="008553EA">
        <w:rPr>
          <w:bCs/>
          <w:lang w:val="nl-NL"/>
        </w:rPr>
        <w:t xml:space="preserve"> Dit gevelbevestigingssysteem </w:t>
      </w:r>
      <w:r w:rsidR="00827717">
        <w:rPr>
          <w:bCs/>
          <w:lang w:val="nl-NL"/>
        </w:rPr>
        <w:t xml:space="preserve">zorgt voor het bevestigen van de houten draaglatten (kepers, …) aan </w:t>
      </w:r>
      <w:r w:rsidR="005E18FB">
        <w:rPr>
          <w:bCs/>
          <w:lang w:val="nl-NL"/>
        </w:rPr>
        <w:t xml:space="preserve">de achterliggende wanden, niet voor de bevestiging van de </w:t>
      </w:r>
      <w:r w:rsidR="006B6C9A">
        <w:rPr>
          <w:bCs/>
          <w:lang w:val="nl-NL"/>
        </w:rPr>
        <w:t>gevelplaten aan de draagstructuur.</w:t>
      </w:r>
    </w:p>
    <w:p w14:paraId="62AD2C06" w14:textId="77777777" w:rsidR="009101D4" w:rsidRDefault="009101D4">
      <w:pPr>
        <w:pStyle w:val="81"/>
        <w:numPr>
          <w:ilvl w:val="0"/>
          <w:numId w:val="3"/>
        </w:numPr>
        <w:rPr>
          <w:lang w:val="nl-NL"/>
        </w:rPr>
      </w:pPr>
      <w:r>
        <w:rPr>
          <w:lang w:val="nl-NL"/>
        </w:rPr>
        <w:t>…</w:t>
      </w:r>
    </w:p>
    <w:p w14:paraId="287EC683" w14:textId="77777777" w:rsidR="003A45A9" w:rsidRPr="003A45A9" w:rsidRDefault="003A45A9" w:rsidP="00ED3A68">
      <w:pPr>
        <w:pStyle w:val="Kop6"/>
        <w:rPr>
          <w:snapToGrid w:val="0"/>
        </w:rPr>
      </w:pPr>
      <w:r w:rsidRPr="003A45A9">
        <w:rPr>
          <w:snapToGrid w:val="0"/>
        </w:rPr>
        <w:t>.13.</w:t>
      </w:r>
      <w:r w:rsidRPr="003A45A9">
        <w:rPr>
          <w:snapToGrid w:val="0"/>
        </w:rPr>
        <w:tab/>
      </w:r>
      <w:proofErr w:type="spellStart"/>
      <w:r w:rsidRPr="003A45A9">
        <w:rPr>
          <w:snapToGrid w:val="0"/>
        </w:rPr>
        <w:t>Tevens</w:t>
      </w:r>
      <w:proofErr w:type="spellEnd"/>
      <w:r w:rsidRPr="003A45A9">
        <w:rPr>
          <w:snapToGrid w:val="0"/>
        </w:rPr>
        <w:t xml:space="preserve"> in </w:t>
      </w:r>
      <w:proofErr w:type="spellStart"/>
      <w:r w:rsidRPr="003A45A9">
        <w:rPr>
          <w:snapToGrid w:val="0"/>
        </w:rPr>
        <w:t>deze</w:t>
      </w:r>
      <w:proofErr w:type="spellEnd"/>
      <w:r w:rsidRPr="003A45A9">
        <w:rPr>
          <w:snapToGrid w:val="0"/>
        </w:rPr>
        <w:t xml:space="preserve"> </w:t>
      </w:r>
      <w:proofErr w:type="spellStart"/>
      <w:r w:rsidRPr="003A45A9">
        <w:rPr>
          <w:snapToGrid w:val="0"/>
        </w:rPr>
        <w:t>post</w:t>
      </w:r>
      <w:proofErr w:type="spellEnd"/>
      <w:r w:rsidRPr="003A45A9">
        <w:rPr>
          <w:snapToGrid w:val="0"/>
        </w:rPr>
        <w:t xml:space="preserve"> </w:t>
      </w:r>
      <w:proofErr w:type="spellStart"/>
      <w:r w:rsidRPr="003A45A9">
        <w:rPr>
          <w:snapToGrid w:val="0"/>
        </w:rPr>
        <w:t>inbegrepen</w:t>
      </w:r>
      <w:proofErr w:type="spellEnd"/>
      <w:r w:rsidRPr="003A45A9">
        <w:rPr>
          <w:snapToGrid w:val="0"/>
        </w:rPr>
        <w:t>:</w:t>
      </w:r>
    </w:p>
    <w:p w14:paraId="6162C67E" w14:textId="2105E059" w:rsidR="003A45A9" w:rsidRPr="003A45A9" w:rsidRDefault="003A45A9" w:rsidP="00617716">
      <w:pPr>
        <w:pStyle w:val="81"/>
        <w:rPr>
          <w:rStyle w:val="OptieChar"/>
        </w:rPr>
      </w:pPr>
      <w:r w:rsidRPr="00092FD4">
        <w:rPr>
          <w:lang w:val="nl-NL"/>
        </w:rPr>
        <w:t>-</w:t>
      </w:r>
      <w:r w:rsidR="00617716">
        <w:rPr>
          <w:rStyle w:val="OptieChar"/>
          <w:color w:val="000000" w:themeColor="text1"/>
        </w:rPr>
        <w:tab/>
      </w:r>
      <w:r w:rsidRPr="00716CAE">
        <w:rPr>
          <w:rStyle w:val="OptieChar"/>
          <w:color w:val="000000" w:themeColor="text1"/>
        </w:rPr>
        <w:t xml:space="preserve">De </w:t>
      </w:r>
      <w:r w:rsidR="007C2016">
        <w:rPr>
          <w:rStyle w:val="OptieChar"/>
          <w:color w:val="000000" w:themeColor="text1"/>
        </w:rPr>
        <w:t xml:space="preserve">voorbereidende studie, met vermelding van de </w:t>
      </w:r>
      <w:r w:rsidR="00FD04AA">
        <w:rPr>
          <w:rStyle w:val="OptieChar"/>
          <w:color w:val="000000" w:themeColor="text1"/>
        </w:rPr>
        <w:t>voorkome</w:t>
      </w:r>
      <w:r w:rsidR="0039017D">
        <w:rPr>
          <w:rStyle w:val="OptieChar"/>
          <w:color w:val="000000" w:themeColor="text1"/>
        </w:rPr>
        <w:t>n</w:t>
      </w:r>
      <w:r w:rsidR="00FD04AA">
        <w:rPr>
          <w:rStyle w:val="OptieChar"/>
          <w:color w:val="000000" w:themeColor="text1"/>
        </w:rPr>
        <w:t xml:space="preserve">de windlasten, </w:t>
      </w:r>
      <w:r w:rsidR="0039017D">
        <w:rPr>
          <w:rStyle w:val="OptieChar"/>
          <w:color w:val="000000" w:themeColor="text1"/>
        </w:rPr>
        <w:t>gevel</w:t>
      </w:r>
      <w:r w:rsidR="00BD0795">
        <w:rPr>
          <w:rStyle w:val="OptieChar"/>
          <w:color w:val="000000" w:themeColor="text1"/>
        </w:rPr>
        <w:t xml:space="preserve">belasting, </w:t>
      </w:r>
      <w:r w:rsidR="007C2016">
        <w:rPr>
          <w:rStyle w:val="OptieChar"/>
          <w:color w:val="000000" w:themeColor="text1"/>
        </w:rPr>
        <w:t xml:space="preserve">schroeflengtes, onderlinge </w:t>
      </w:r>
      <w:r w:rsidR="0065653D">
        <w:rPr>
          <w:rStyle w:val="OptieChar"/>
          <w:color w:val="000000" w:themeColor="text1"/>
        </w:rPr>
        <w:t>tussenafstanden,</w:t>
      </w:r>
      <w:r w:rsidR="004A5A0B">
        <w:rPr>
          <w:rStyle w:val="OptieChar"/>
          <w:color w:val="000000" w:themeColor="text1"/>
        </w:rPr>
        <w:t xml:space="preserve"> maatregelen eigen aan de onderliggende draagstructuur</w:t>
      </w:r>
      <w:r w:rsidR="00617716">
        <w:rPr>
          <w:rStyle w:val="OptieChar"/>
          <w:color w:val="000000" w:themeColor="text1"/>
        </w:rPr>
        <w:t>,</w:t>
      </w:r>
      <w:r w:rsidR="0065653D">
        <w:rPr>
          <w:rStyle w:val="OptieChar"/>
          <w:color w:val="000000" w:themeColor="text1"/>
        </w:rPr>
        <w:t xml:space="preserve"> …</w:t>
      </w:r>
    </w:p>
    <w:p w14:paraId="02A701BA" w14:textId="4E4E07A1" w:rsidR="008D7EAC" w:rsidRDefault="003A45A9" w:rsidP="003A45A9">
      <w:pPr>
        <w:pStyle w:val="81"/>
        <w:rPr>
          <w:lang w:val="nl-NL"/>
        </w:rPr>
      </w:pPr>
      <w:r w:rsidRPr="00092FD4">
        <w:rPr>
          <w:lang w:val="nl-NL"/>
        </w:rPr>
        <w:t>-</w:t>
      </w:r>
      <w:r w:rsidRPr="00092FD4">
        <w:rPr>
          <w:lang w:val="nl-NL"/>
        </w:rPr>
        <w:tab/>
      </w:r>
      <w:r w:rsidR="008D7EAC">
        <w:rPr>
          <w:lang w:val="nl-NL"/>
        </w:rPr>
        <w:t xml:space="preserve">Bijhorende boren, </w:t>
      </w:r>
      <w:r w:rsidR="008D7EAC">
        <w:rPr>
          <w:bCs/>
          <w:lang w:val="nl-NL"/>
        </w:rPr>
        <w:t>aangepast aan de onderliggende draagstructuur</w:t>
      </w:r>
      <w:r w:rsidR="00D050D8">
        <w:rPr>
          <w:lang w:val="nl-NL"/>
        </w:rPr>
        <w:t>, geleverd door de fabrikant van het bevestigingssysteem.</w:t>
      </w:r>
    </w:p>
    <w:p w14:paraId="2565AC16" w14:textId="3B885453" w:rsidR="003A45A9" w:rsidRPr="00092FD4" w:rsidRDefault="008D7EAC" w:rsidP="003A45A9">
      <w:pPr>
        <w:pStyle w:val="81"/>
        <w:rPr>
          <w:lang w:val="nl-NL"/>
        </w:rPr>
      </w:pPr>
      <w:r>
        <w:rPr>
          <w:lang w:val="nl-NL"/>
        </w:rPr>
        <w:t>-</w:t>
      </w:r>
      <w:r>
        <w:rPr>
          <w:lang w:val="nl-NL"/>
        </w:rPr>
        <w:tab/>
      </w:r>
      <w:r w:rsidR="003A45A9" w:rsidRPr="00092FD4">
        <w:rPr>
          <w:lang w:val="nl-NL"/>
        </w:rPr>
        <w:t xml:space="preserve">Het verwijderen van alle </w:t>
      </w:r>
      <w:r w:rsidR="003A45A9">
        <w:rPr>
          <w:lang w:val="nl-NL"/>
        </w:rPr>
        <w:t xml:space="preserve">verpakkingsresten, afval en </w:t>
      </w:r>
      <w:r w:rsidR="003A45A9" w:rsidRPr="00092FD4">
        <w:rPr>
          <w:lang w:val="nl-NL"/>
        </w:rPr>
        <w:t>ongewenste materialen</w:t>
      </w:r>
      <w:r w:rsidR="0065653D">
        <w:rPr>
          <w:lang w:val="nl-NL"/>
        </w:rPr>
        <w:t xml:space="preserve"> na de plaatsing</w:t>
      </w:r>
      <w:r w:rsidR="003A45A9" w:rsidRPr="00092FD4">
        <w:rPr>
          <w:lang w:val="nl-NL"/>
        </w:rPr>
        <w:t>.</w:t>
      </w:r>
    </w:p>
    <w:p w14:paraId="48879970" w14:textId="77777777" w:rsidR="003A45A9" w:rsidRPr="00092FD4" w:rsidRDefault="003A45A9" w:rsidP="003A45A9">
      <w:pPr>
        <w:pStyle w:val="81"/>
        <w:rPr>
          <w:snapToGrid w:val="0"/>
          <w:lang w:val="nl-NL"/>
        </w:rPr>
      </w:pPr>
      <w:r w:rsidRPr="00092FD4">
        <w:rPr>
          <w:lang w:val="nl-NL"/>
        </w:rPr>
        <w:t>-</w:t>
      </w:r>
      <w:r w:rsidRPr="00092FD4">
        <w:rPr>
          <w:lang w:val="nl-NL"/>
        </w:rPr>
        <w:tab/>
      </w:r>
      <w:r w:rsidRPr="00092FD4">
        <w:rPr>
          <w:rStyle w:val="OptieChar"/>
          <w:highlight w:val="yellow"/>
          <w:lang w:val="nl-NL"/>
        </w:rPr>
        <w:t>…</w:t>
      </w:r>
    </w:p>
    <w:p w14:paraId="1516488A" w14:textId="77777777" w:rsidR="003A45A9" w:rsidRPr="003A45A9" w:rsidRDefault="003A45A9" w:rsidP="00ED3A68">
      <w:pPr>
        <w:pStyle w:val="Kop6"/>
      </w:pPr>
      <w:bookmarkStart w:id="0" w:name="_Toc128825041"/>
      <w:bookmarkStart w:id="1" w:name="_Toc151365363"/>
      <w:r w:rsidRPr="003A45A9">
        <w:t>.14.</w:t>
      </w:r>
      <w:r w:rsidRPr="003A45A9">
        <w:tab/>
        <w:t xml:space="preserve">Niet in </w:t>
      </w:r>
      <w:proofErr w:type="spellStart"/>
      <w:r w:rsidRPr="003A45A9">
        <w:t>deze</w:t>
      </w:r>
      <w:proofErr w:type="spellEnd"/>
      <w:r w:rsidRPr="003A45A9">
        <w:t xml:space="preserve"> </w:t>
      </w:r>
      <w:proofErr w:type="spellStart"/>
      <w:r w:rsidRPr="003A45A9">
        <w:t>post</w:t>
      </w:r>
      <w:proofErr w:type="spellEnd"/>
      <w:r w:rsidRPr="003A45A9">
        <w:t xml:space="preserve"> </w:t>
      </w:r>
      <w:proofErr w:type="spellStart"/>
      <w:r w:rsidRPr="003A45A9">
        <w:t>inbegrepen</w:t>
      </w:r>
      <w:proofErr w:type="spellEnd"/>
      <w:r w:rsidRPr="003A45A9">
        <w:t>:</w:t>
      </w:r>
      <w:bookmarkEnd w:id="0"/>
      <w:bookmarkEnd w:id="1"/>
    </w:p>
    <w:p w14:paraId="5E565C7B" w14:textId="1AE7D00B" w:rsidR="006B6C9A" w:rsidRDefault="003A45A9" w:rsidP="006B6C9A">
      <w:pPr>
        <w:pStyle w:val="81"/>
        <w:rPr>
          <w:bCs/>
          <w:lang w:val="nl-NL"/>
        </w:rPr>
      </w:pPr>
      <w:bookmarkStart w:id="2" w:name="_Toc128825042"/>
      <w:bookmarkStart w:id="3" w:name="_Toc151365364"/>
      <w:r w:rsidRPr="00092FD4">
        <w:rPr>
          <w:lang w:val="nl-NL"/>
        </w:rPr>
        <w:t>-</w:t>
      </w:r>
      <w:r w:rsidRPr="00092FD4">
        <w:rPr>
          <w:lang w:val="nl-NL"/>
        </w:rPr>
        <w:tab/>
      </w:r>
      <w:r w:rsidR="006B6C9A">
        <w:rPr>
          <w:bCs/>
          <w:lang w:val="nl-NL"/>
        </w:rPr>
        <w:t xml:space="preserve">De bevestiging van de gevelplaten aan de </w:t>
      </w:r>
      <w:r w:rsidR="002A425A">
        <w:rPr>
          <w:bCs/>
          <w:lang w:val="nl-NL"/>
        </w:rPr>
        <w:t xml:space="preserve">houten </w:t>
      </w:r>
      <w:r w:rsidR="006B6C9A">
        <w:rPr>
          <w:bCs/>
          <w:lang w:val="nl-NL"/>
        </w:rPr>
        <w:t xml:space="preserve">draagstructuur. </w:t>
      </w:r>
    </w:p>
    <w:p w14:paraId="12E98A5C" w14:textId="3226B08D" w:rsidR="003A45A9" w:rsidRPr="006B6C9A" w:rsidRDefault="006B6C9A" w:rsidP="006B6C9A">
      <w:pPr>
        <w:pStyle w:val="81"/>
        <w:rPr>
          <w:bCs/>
          <w:lang w:val="nl-NL"/>
        </w:rPr>
      </w:pPr>
      <w:r>
        <w:rPr>
          <w:bCs/>
          <w:lang w:val="nl-NL"/>
        </w:rPr>
        <w:t>-</w:t>
      </w:r>
      <w:r>
        <w:rPr>
          <w:bCs/>
          <w:lang w:val="nl-NL"/>
        </w:rPr>
        <w:tab/>
      </w:r>
      <w:r w:rsidR="003A45A9" w:rsidRPr="00092FD4">
        <w:rPr>
          <w:rStyle w:val="OptieChar"/>
          <w:highlight w:val="yellow"/>
          <w:lang w:val="nl-NL"/>
        </w:rPr>
        <w:t>…</w:t>
      </w:r>
    </w:p>
    <w:bookmarkEnd w:id="2"/>
    <w:bookmarkEnd w:id="3"/>
    <w:p w14:paraId="04CDEDAE" w14:textId="77777777" w:rsidR="009101D4" w:rsidRDefault="00973C6C">
      <w:pPr>
        <w:pStyle w:val="Lijn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/>
        </w:rPr>
      </w:r>
      <w:r w:rsidR="00973C6C">
        <w:rPr>
          <w:rFonts w:ascii="Arial" w:hAnsi="Arial" w:cs="Arial"/>
          <w:noProof/>
          <w:lang w:val="fr-FR"/>
        </w:rPr>
        <w:pict w14:anchorId="14CD3F10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320644D3" w14:textId="5472220F" w:rsidR="0014452B" w:rsidRDefault="0014452B" w:rsidP="0014452B">
      <w:pPr>
        <w:pStyle w:val="Kop3"/>
        <w:rPr>
          <w:rFonts w:cs="Arial"/>
        </w:rPr>
      </w:pPr>
      <w:r>
        <w:rPr>
          <w:rStyle w:val="CodeBold"/>
          <w:rFonts w:ascii="Arial" w:hAnsi="Arial" w:cs="Arial"/>
          <w:b/>
          <w:bCs w:val="0"/>
        </w:rPr>
        <w:t>18.46.10.</w:t>
      </w:r>
      <w:r w:rsidR="00DE6CCF">
        <w:rPr>
          <w:rStyle w:val="CodeBold"/>
          <w:rFonts w:ascii="Arial" w:hAnsi="Arial" w:cs="Arial"/>
          <w:b/>
          <w:bCs w:val="0"/>
        </w:rPr>
        <w:t>422.</w:t>
      </w:r>
      <w:r>
        <w:rPr>
          <w:rFonts w:cs="Arial"/>
        </w:rPr>
        <w:tab/>
        <w:t xml:space="preserve">Gevelafwerking, </w:t>
      </w:r>
      <w:proofErr w:type="gramStart"/>
      <w:r>
        <w:rPr>
          <w:rFonts w:cs="Arial"/>
        </w:rPr>
        <w:t>plaatmaterialen /</w:t>
      </w:r>
      <w:proofErr w:type="gramEnd"/>
      <w:r>
        <w:rPr>
          <w:rFonts w:cs="Arial"/>
        </w:rPr>
        <w:t xml:space="preserve"> bevestigingssystemen, verzinkt staal (of RVS)</w:t>
      </w:r>
    </w:p>
    <w:p w14:paraId="6B23D4BF" w14:textId="0DFD7FDB" w:rsidR="00A87E22" w:rsidRDefault="00DE6CCF" w:rsidP="00A87E22">
      <w:pPr>
        <w:pStyle w:val="Kop3"/>
        <w:rPr>
          <w:rFonts w:cs="Arial"/>
        </w:rPr>
      </w:pPr>
      <w:r>
        <w:rPr>
          <w:rStyle w:val="Referentie"/>
        </w:rPr>
        <w:t>BORGH</w:t>
      </w:r>
    </w:p>
    <w:p w14:paraId="58A5877D" w14:textId="77777777" w:rsidR="009101D4" w:rsidRDefault="00973C6C">
      <w:pPr>
        <w:pStyle w:val="Lijn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/>
        </w:rPr>
      </w:r>
      <w:r w:rsidR="00973C6C">
        <w:rPr>
          <w:rFonts w:ascii="Arial" w:hAnsi="Arial" w:cs="Arial"/>
          <w:noProof/>
          <w:lang w:val="fr-FR"/>
        </w:rPr>
        <w:pict w14:anchorId="0B7A8E7B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614BBA06" w14:textId="6A4D720A" w:rsidR="003A45A9" w:rsidRPr="000D3F29" w:rsidRDefault="00DA71B2" w:rsidP="000D3F29">
      <w:pPr>
        <w:pStyle w:val="Merk2"/>
      </w:pPr>
      <w:r>
        <w:rPr>
          <w:rStyle w:val="Merk1Char1"/>
        </w:rPr>
        <w:t>Fa</w:t>
      </w:r>
      <w:r w:rsidR="00725197">
        <w:rPr>
          <w:rStyle w:val="Merk1Char1"/>
        </w:rPr>
        <w:t>c</w:t>
      </w:r>
      <w:r>
        <w:rPr>
          <w:rStyle w:val="Merk1Char1"/>
        </w:rPr>
        <w:t>a</w:t>
      </w:r>
      <w:r w:rsidR="00725197">
        <w:rPr>
          <w:rStyle w:val="Merk1Char1"/>
        </w:rPr>
        <w:t>f</w:t>
      </w:r>
      <w:r>
        <w:rPr>
          <w:rStyle w:val="Merk1Char1"/>
        </w:rPr>
        <w:t>ix</w:t>
      </w:r>
      <w:r w:rsidR="00725197">
        <w:rPr>
          <w:rStyle w:val="Merk1Char1"/>
        </w:rPr>
        <w:t xml:space="preserve"> </w:t>
      </w:r>
      <w:r w:rsidR="003A45A9" w:rsidRPr="000D3F29">
        <w:t xml:space="preserve">- </w:t>
      </w:r>
      <w:r>
        <w:t>B</w:t>
      </w:r>
      <w:r w:rsidR="00B15EDD">
        <w:t>evestigings</w:t>
      </w:r>
      <w:r w:rsidR="00375B2B">
        <w:t xml:space="preserve">systeem </w:t>
      </w:r>
      <w:r w:rsidR="00B15EDD">
        <w:t xml:space="preserve">voor </w:t>
      </w:r>
      <w:r w:rsidR="004200F0">
        <w:t xml:space="preserve">gevelafwerking op </w:t>
      </w:r>
      <w:r w:rsidR="0046125E">
        <w:t xml:space="preserve">geïsoleerde, </w:t>
      </w:r>
      <w:r w:rsidR="004200F0">
        <w:t xml:space="preserve">geventileerde, </w:t>
      </w:r>
      <w:r w:rsidR="0046125E">
        <w:t>buitenwanden in steenachtig</w:t>
      </w:r>
      <w:r w:rsidR="00D728D2">
        <w:t xml:space="preserve"> materiaal</w:t>
      </w:r>
    </w:p>
    <w:p w14:paraId="312C5C6F" w14:textId="77777777" w:rsidR="00A9375B" w:rsidRDefault="00973C6C" w:rsidP="00A9375B">
      <w:pPr>
        <w:pStyle w:val="Lijn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val="fr-FR"/>
        </w:rPr>
      </w:r>
      <w:r w:rsidR="00973C6C">
        <w:rPr>
          <w:rFonts w:ascii="Arial" w:hAnsi="Arial" w:cs="Arial"/>
          <w:noProof/>
          <w:lang w:val="fr-FR"/>
        </w:rPr>
        <w:pict w14:anchorId="0424B294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p w14:paraId="0DE2E984" w14:textId="77777777" w:rsidR="009101D4" w:rsidRDefault="009101D4">
      <w:pPr>
        <w:pStyle w:val="Kop5"/>
        <w:rPr>
          <w:rFonts w:cs="Arial"/>
          <w:lang w:val="nl-NL"/>
        </w:rPr>
      </w:pPr>
      <w:r>
        <w:rPr>
          <w:rStyle w:val="Code"/>
          <w:rFonts w:ascii="Arial" w:hAnsi="Arial" w:cs="Arial"/>
          <w:lang w:val="nl-NL"/>
        </w:rPr>
        <w:t>.20</w:t>
      </w:r>
      <w:r>
        <w:rPr>
          <w:rFonts w:cs="Arial"/>
          <w:lang w:val="nl-NL"/>
        </w:rPr>
        <w:tab/>
        <w:t>MEETCODE</w:t>
      </w:r>
    </w:p>
    <w:p w14:paraId="5525229A" w14:textId="77777777" w:rsidR="003A45A9" w:rsidRPr="003A45A9" w:rsidRDefault="003A45A9" w:rsidP="00ED3A68">
      <w:pPr>
        <w:pStyle w:val="Kop6"/>
      </w:pPr>
      <w:r w:rsidRPr="003A45A9">
        <w:t>.21.</w:t>
      </w:r>
      <w:r w:rsidRPr="003A45A9">
        <w:tab/>
      </w:r>
      <w:proofErr w:type="spellStart"/>
      <w:r w:rsidRPr="003A45A9">
        <w:t>Aard</w:t>
      </w:r>
      <w:proofErr w:type="spellEnd"/>
      <w:r w:rsidRPr="003A45A9">
        <w:t xml:space="preserve"> van de </w:t>
      </w:r>
      <w:proofErr w:type="spellStart"/>
      <w:r w:rsidRPr="003A45A9">
        <w:t>overeenkomst</w:t>
      </w:r>
      <w:proofErr w:type="spellEnd"/>
      <w:r w:rsidRPr="003A45A9">
        <w:t>:</w:t>
      </w:r>
    </w:p>
    <w:p w14:paraId="0CAD49E3" w14:textId="39FCBF68" w:rsidR="003A45A9" w:rsidRPr="003A45A9" w:rsidRDefault="003A45A9" w:rsidP="00ED3A68">
      <w:pPr>
        <w:pStyle w:val="Kop7"/>
        <w:rPr>
          <w:rStyle w:val="Kop9Char"/>
          <w:lang w:val="nl-BE"/>
        </w:rPr>
      </w:pPr>
      <w:r w:rsidRPr="003A45A9">
        <w:rPr>
          <w:rStyle w:val="Kop9Char"/>
          <w:lang w:val="nl-BE"/>
        </w:rPr>
        <w:t>.</w:t>
      </w:r>
      <w:r w:rsidRPr="00092FD4">
        <w:t>21.</w:t>
      </w:r>
      <w:r w:rsidR="007531BF">
        <w:t>1</w:t>
      </w:r>
      <w:r w:rsidRPr="00092FD4">
        <w:t>0.</w:t>
      </w:r>
      <w:r w:rsidRPr="00092FD4">
        <w:tab/>
      </w:r>
      <w:r w:rsidR="007531BF">
        <w:t>Som over geheel</w:t>
      </w:r>
      <w:r w:rsidRPr="00092FD4">
        <w:t>.</w:t>
      </w:r>
      <w:r w:rsidRPr="003A45A9">
        <w:rPr>
          <w:rStyle w:val="Kop9Char"/>
          <w:lang w:val="nl-BE"/>
        </w:rPr>
        <w:t xml:space="preserve"> </w:t>
      </w:r>
      <w:r w:rsidRPr="00092FD4">
        <w:rPr>
          <w:b/>
          <w:bCs/>
          <w:snapToGrid w:val="0"/>
          <w:color w:val="008000"/>
        </w:rPr>
        <w:t>[</w:t>
      </w:r>
      <w:r w:rsidR="007531BF">
        <w:rPr>
          <w:b/>
          <w:bCs/>
          <w:snapToGrid w:val="0"/>
          <w:color w:val="008000"/>
        </w:rPr>
        <w:t>SOG</w:t>
      </w:r>
      <w:r w:rsidRPr="00092FD4">
        <w:rPr>
          <w:b/>
          <w:bCs/>
          <w:snapToGrid w:val="0"/>
          <w:color w:val="008000"/>
        </w:rPr>
        <w:t>]</w:t>
      </w:r>
    </w:p>
    <w:p w14:paraId="6EF83811" w14:textId="35D62DF6" w:rsidR="003A45A9" w:rsidRPr="003A45A9" w:rsidRDefault="003A45A9" w:rsidP="003A45A9">
      <w:pPr>
        <w:pStyle w:val="80"/>
      </w:pPr>
      <w:r w:rsidRPr="003A45A9">
        <w:t>Opdracht voor levering en werken</w:t>
      </w:r>
      <w:r w:rsidR="007531BF">
        <w:t>, som over het geheel, alles</w:t>
      </w:r>
      <w:r w:rsidRPr="003A45A9">
        <w:t xml:space="preserve"> inbegrepen.</w:t>
      </w:r>
    </w:p>
    <w:p w14:paraId="438BE3A1" w14:textId="77777777" w:rsidR="003A45A9" w:rsidRPr="003A45A9" w:rsidRDefault="003A45A9" w:rsidP="00ED3A68">
      <w:pPr>
        <w:pStyle w:val="Kop7"/>
        <w:rPr>
          <w:rStyle w:val="Kop9Char"/>
          <w:lang w:val="nl-BE"/>
        </w:rPr>
      </w:pPr>
      <w:r w:rsidRPr="003A45A9">
        <w:rPr>
          <w:rStyle w:val="Kop9Char"/>
          <w:lang w:val="nl-BE"/>
        </w:rPr>
        <w:t>.</w:t>
      </w:r>
      <w:r w:rsidRPr="00092FD4">
        <w:t>21.50.</w:t>
      </w:r>
      <w:r w:rsidRPr="00092FD4">
        <w:tab/>
        <w:t>Vermoedelijke hoeveelheid.</w:t>
      </w:r>
      <w:r w:rsidRPr="003A45A9">
        <w:rPr>
          <w:rStyle w:val="Kop9Char"/>
          <w:lang w:val="nl-BE"/>
        </w:rPr>
        <w:t xml:space="preserve"> </w:t>
      </w:r>
      <w:r w:rsidRPr="00092FD4">
        <w:rPr>
          <w:b/>
          <w:bCs/>
          <w:snapToGrid w:val="0"/>
          <w:color w:val="008000"/>
        </w:rPr>
        <w:t>[VH]</w:t>
      </w:r>
    </w:p>
    <w:p w14:paraId="68A87047" w14:textId="77777777" w:rsidR="003A45A9" w:rsidRPr="003A45A9" w:rsidRDefault="003A45A9" w:rsidP="003A45A9">
      <w:pPr>
        <w:pStyle w:val="80"/>
      </w:pPr>
      <w:r w:rsidRPr="003A45A9">
        <w:t>Opdracht voor levering en werken.</w:t>
      </w:r>
    </w:p>
    <w:p w14:paraId="20E83700" w14:textId="77777777" w:rsidR="003A45A9" w:rsidRPr="003A45A9" w:rsidRDefault="003A45A9" w:rsidP="00ED3A68">
      <w:pPr>
        <w:pStyle w:val="Kop6"/>
      </w:pPr>
      <w:r w:rsidRPr="003A45A9">
        <w:t>.22.</w:t>
      </w:r>
      <w:r w:rsidRPr="003A45A9">
        <w:tab/>
      </w:r>
      <w:proofErr w:type="spellStart"/>
      <w:r w:rsidRPr="003A45A9">
        <w:t>Meetwijze</w:t>
      </w:r>
      <w:proofErr w:type="spellEnd"/>
      <w:r w:rsidRPr="003A45A9">
        <w:t>:</w:t>
      </w:r>
    </w:p>
    <w:p w14:paraId="0792C15D" w14:textId="77777777" w:rsidR="003A45A9" w:rsidRPr="000A3214" w:rsidRDefault="003A45A9" w:rsidP="003A45A9">
      <w:pPr>
        <w:pStyle w:val="Kop9"/>
        <w:ind w:left="0" w:firstLine="0"/>
        <w:rPr>
          <w:lang w:val="nl-BE"/>
        </w:rPr>
      </w:pPr>
      <w:r w:rsidRPr="000A3214">
        <w:rPr>
          <w:lang w:val="nl-BE"/>
        </w:rPr>
        <w:t>.22..16.10.</w:t>
      </w:r>
      <w:r w:rsidRPr="000A3214">
        <w:rPr>
          <w:lang w:val="nl-BE"/>
        </w:rPr>
        <w:tab/>
        <w:t xml:space="preserve">Per stuk </w:t>
      </w:r>
      <w:r w:rsidRPr="000A3214">
        <w:rPr>
          <w:b/>
          <w:color w:val="008000"/>
          <w:lang w:val="nl-BE"/>
        </w:rPr>
        <w:t>[st]</w:t>
      </w:r>
    </w:p>
    <w:p w14:paraId="2410AF67" w14:textId="19245662" w:rsidR="003A45A9" w:rsidRDefault="003A45A9" w:rsidP="003A45A9">
      <w:pPr>
        <w:pStyle w:val="81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</w:r>
      <w:r w:rsidR="007531BF">
        <w:rPr>
          <w:lang w:val="nl-NL"/>
        </w:rPr>
        <w:t>Schroeven</w:t>
      </w:r>
      <w:r w:rsidR="00F374EB">
        <w:rPr>
          <w:lang w:val="nl-NL"/>
        </w:rPr>
        <w:t xml:space="preserve"> </w:t>
      </w:r>
      <w:r w:rsidR="00126ED5">
        <w:rPr>
          <w:rStyle w:val="MerkChar"/>
        </w:rPr>
        <w:t>Fa</w:t>
      </w:r>
      <w:r w:rsidR="00725197">
        <w:rPr>
          <w:rStyle w:val="MerkChar"/>
        </w:rPr>
        <w:t>c</w:t>
      </w:r>
      <w:r w:rsidR="00126ED5">
        <w:rPr>
          <w:rStyle w:val="MerkChar"/>
        </w:rPr>
        <w:t>a</w:t>
      </w:r>
      <w:r w:rsidR="00725197">
        <w:rPr>
          <w:rStyle w:val="MerkChar"/>
        </w:rPr>
        <w:t>f</w:t>
      </w:r>
      <w:r w:rsidR="00126ED5">
        <w:rPr>
          <w:rStyle w:val="MerkChar"/>
        </w:rPr>
        <w:t>ix</w:t>
      </w:r>
      <w:r>
        <w:rPr>
          <w:lang w:val="nl-NL"/>
        </w:rPr>
        <w:t>.</w:t>
      </w:r>
    </w:p>
    <w:p w14:paraId="2F25D91D" w14:textId="55160CFD" w:rsidR="003A45A9" w:rsidRDefault="003A45A9" w:rsidP="003A45A9">
      <w:pPr>
        <w:pStyle w:val="81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</w:r>
      <w:r w:rsidR="002F04C2">
        <w:rPr>
          <w:rStyle w:val="MerkChar"/>
        </w:rPr>
        <w:t>BORGH</w:t>
      </w:r>
      <w:r w:rsidR="00725197">
        <w:rPr>
          <w:rStyle w:val="MerkChar"/>
        </w:rPr>
        <w:t xml:space="preserve"> </w:t>
      </w:r>
      <w:r w:rsidR="00DE092B">
        <w:rPr>
          <w:rStyle w:val="MerkChar"/>
        </w:rPr>
        <w:t>BSQ</w:t>
      </w:r>
      <w:r w:rsidR="008B6455" w:rsidRPr="008B6455">
        <w:rPr>
          <w:lang w:val="nl-NL"/>
        </w:rPr>
        <w:t xml:space="preserve"> </w:t>
      </w:r>
      <w:r w:rsidR="008B6455">
        <w:rPr>
          <w:lang w:val="nl-NL"/>
        </w:rPr>
        <w:t>gevelpluggen</w:t>
      </w:r>
      <w:r>
        <w:rPr>
          <w:lang w:val="nl-NL"/>
        </w:rPr>
        <w:t>.</w:t>
      </w:r>
    </w:p>
    <w:p w14:paraId="5A06E714" w14:textId="201C6FB8" w:rsidR="003A45A9" w:rsidRDefault="003A45A9" w:rsidP="003A45A9">
      <w:pPr>
        <w:pStyle w:val="81"/>
        <w:rPr>
          <w:lang w:val="nl-NL"/>
        </w:rPr>
      </w:pPr>
      <w:r>
        <w:rPr>
          <w:lang w:val="nl-NL"/>
        </w:rPr>
        <w:t>●</w:t>
      </w:r>
      <w:r>
        <w:rPr>
          <w:lang w:val="nl-NL"/>
        </w:rPr>
        <w:tab/>
      </w:r>
      <w:r w:rsidR="007531BF">
        <w:rPr>
          <w:lang w:val="nl-NL"/>
        </w:rPr>
        <w:t>Boren</w:t>
      </w:r>
      <w:r w:rsidR="00F374EB">
        <w:rPr>
          <w:lang w:val="nl-NL"/>
        </w:rPr>
        <w:t xml:space="preserve"> </w:t>
      </w:r>
      <w:r w:rsidR="007531BF">
        <w:rPr>
          <w:rStyle w:val="MerkChar"/>
        </w:rPr>
        <w:t>BORGH</w:t>
      </w:r>
      <w:r>
        <w:rPr>
          <w:lang w:val="nl-NL"/>
        </w:rPr>
        <w:t>.</w:t>
      </w:r>
    </w:p>
    <w:p w14:paraId="55DBD749" w14:textId="77777777" w:rsidR="003A45A9" w:rsidRPr="003A45A9" w:rsidRDefault="003A45A9" w:rsidP="003A45A9">
      <w:pPr>
        <w:pStyle w:val="81"/>
        <w:rPr>
          <w:rStyle w:val="OptieChar"/>
        </w:rPr>
      </w:pPr>
      <w:r w:rsidRPr="003A45A9">
        <w:rPr>
          <w:rStyle w:val="OptieChar"/>
        </w:rPr>
        <w:lastRenderedPageBreak/>
        <w:t>#●</w:t>
      </w:r>
      <w:r w:rsidRPr="003A45A9">
        <w:rPr>
          <w:rStyle w:val="OptieChar"/>
        </w:rPr>
        <w:tab/>
      </w:r>
      <w:r>
        <w:rPr>
          <w:rStyle w:val="OptieChar"/>
        </w:rPr>
        <w:t>….</w:t>
      </w:r>
    </w:p>
    <w:p w14:paraId="6DDEF05F" w14:textId="77777777" w:rsidR="009101D4" w:rsidRDefault="009101D4" w:rsidP="00ED3A68">
      <w:pPr>
        <w:pStyle w:val="Kop7"/>
      </w:pPr>
      <w:r>
        <w:t>.22.20</w:t>
      </w:r>
      <w:r>
        <w:tab/>
        <w:t>Meetcode:</w:t>
      </w:r>
    </w:p>
    <w:p w14:paraId="1CB85916" w14:textId="77777777" w:rsidR="00A9375B" w:rsidRDefault="00A9375B" w:rsidP="00A9375B">
      <w:pPr>
        <w:pStyle w:val="81"/>
        <w:rPr>
          <w:lang w:val="nl-NL"/>
        </w:rPr>
      </w:pPr>
      <w:r>
        <w:rPr>
          <w:rFonts w:cs="Arial"/>
          <w:lang w:val="nl-NL"/>
        </w:rPr>
        <w:t xml:space="preserve">Per stuk </w:t>
      </w:r>
      <w:r>
        <w:rPr>
          <w:lang w:val="nl-NL"/>
        </w:rPr>
        <w:t>met dezelfde catalogusreferte.</w:t>
      </w:r>
    </w:p>
    <w:p w14:paraId="5E608413" w14:textId="531C370C" w:rsidR="00A9375B" w:rsidRDefault="00A9375B" w:rsidP="00126ED5">
      <w:pPr>
        <w:pStyle w:val="81"/>
        <w:rPr>
          <w:rFonts w:cs="Arial"/>
          <w:lang w:val="nl-NL"/>
        </w:rPr>
      </w:pPr>
      <w:r>
        <w:rPr>
          <w:rFonts w:cs="Arial"/>
          <w:lang w:val="nl-NL"/>
        </w:rPr>
        <w:t xml:space="preserve">Som over het geheel: levering, plaatsing, bevestiging, </w:t>
      </w:r>
      <w:r w:rsidR="00126ED5">
        <w:rPr>
          <w:rFonts w:cs="Arial"/>
          <w:lang w:val="nl-NL"/>
        </w:rPr>
        <w:t>studie</w:t>
      </w:r>
      <w:r w:rsidR="00B523B6">
        <w:rPr>
          <w:rFonts w:cs="Arial"/>
          <w:lang w:val="nl-NL"/>
        </w:rPr>
        <w:t xml:space="preserve"> </w:t>
      </w:r>
      <w:r>
        <w:rPr>
          <w:rFonts w:cs="Arial"/>
          <w:lang w:val="nl-NL"/>
        </w:rPr>
        <w:t>... inbegrepen.</w:t>
      </w:r>
    </w:p>
    <w:p w14:paraId="37B7A7F1" w14:textId="77777777" w:rsidR="009101D4" w:rsidRDefault="009101D4">
      <w:pPr>
        <w:pStyle w:val="Kop5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.30</w:t>
      </w:r>
      <w:r>
        <w:rPr>
          <w:rFonts w:cs="Arial"/>
          <w:lang w:val="nl-NL"/>
        </w:rPr>
        <w:tab/>
        <w:t>MATERIALEN</w:t>
      </w:r>
    </w:p>
    <w:p w14:paraId="1BB296A1" w14:textId="370E414F" w:rsidR="00F374EB" w:rsidRPr="00F374EB" w:rsidRDefault="00F374EB" w:rsidP="00ED3A68">
      <w:pPr>
        <w:pStyle w:val="Kop6"/>
        <w:rPr>
          <w:snapToGrid w:val="0"/>
        </w:rPr>
      </w:pPr>
      <w:r w:rsidRPr="00F374EB">
        <w:rPr>
          <w:snapToGrid w:val="0"/>
        </w:rPr>
        <w:t>.31.</w:t>
      </w:r>
      <w:r w:rsidRPr="00F374EB">
        <w:rPr>
          <w:snapToGrid w:val="0"/>
        </w:rPr>
        <w:tab/>
      </w:r>
      <w:proofErr w:type="spellStart"/>
      <w:r w:rsidR="006828DF" w:rsidRPr="00886927">
        <w:t>Primaire</w:t>
      </w:r>
      <w:proofErr w:type="spellEnd"/>
      <w:r w:rsidR="006828DF" w:rsidRPr="00886927">
        <w:t xml:space="preserve"> </w:t>
      </w:r>
      <w:proofErr w:type="spellStart"/>
      <w:r w:rsidR="006828DF">
        <w:t>k</w:t>
      </w:r>
      <w:r w:rsidRPr="00F374EB">
        <w:rPr>
          <w:snapToGrid w:val="0"/>
        </w:rPr>
        <w:t>enmerken</w:t>
      </w:r>
      <w:proofErr w:type="spellEnd"/>
      <w:r w:rsidRPr="00F374EB">
        <w:rPr>
          <w:snapToGrid w:val="0"/>
        </w:rPr>
        <w:t xml:space="preserve"> van </w:t>
      </w:r>
      <w:proofErr w:type="spellStart"/>
      <w:r w:rsidRPr="00F374EB">
        <w:rPr>
          <w:snapToGrid w:val="0"/>
        </w:rPr>
        <w:t>het</w:t>
      </w:r>
      <w:proofErr w:type="spellEnd"/>
      <w:r w:rsidRPr="00F374EB">
        <w:rPr>
          <w:snapToGrid w:val="0"/>
        </w:rPr>
        <w:t xml:space="preserve"> </w:t>
      </w:r>
      <w:proofErr w:type="spellStart"/>
      <w:r w:rsidR="00D73131">
        <w:rPr>
          <w:snapToGrid w:val="0"/>
        </w:rPr>
        <w:t>bevestigings</w:t>
      </w:r>
      <w:r w:rsidRPr="00F374EB">
        <w:rPr>
          <w:snapToGrid w:val="0"/>
        </w:rPr>
        <w:t>systeem</w:t>
      </w:r>
      <w:proofErr w:type="spellEnd"/>
      <w:r w:rsidRPr="00F374EB">
        <w:rPr>
          <w:snapToGrid w:val="0"/>
        </w:rPr>
        <w:t>:</w:t>
      </w:r>
    </w:p>
    <w:p w14:paraId="2D495C4E" w14:textId="6F789286" w:rsidR="00F374EB" w:rsidRPr="00092FD4" w:rsidRDefault="00F374EB" w:rsidP="00ED3A68">
      <w:pPr>
        <w:pStyle w:val="Kop7"/>
      </w:pPr>
      <w:r w:rsidRPr="00092FD4">
        <w:t>.3</w:t>
      </w:r>
      <w:r>
        <w:t>1</w:t>
      </w:r>
      <w:r w:rsidRPr="00092FD4">
        <w:t>.10.</w:t>
      </w:r>
      <w:r w:rsidRPr="00092FD4">
        <w:tab/>
        <w:t>Beschrijving</w:t>
      </w:r>
      <w:r w:rsidR="00714C82">
        <w:t xml:space="preserve"> </w:t>
      </w:r>
      <w:r w:rsidR="00714C82">
        <w:rPr>
          <w:snapToGrid w:val="0"/>
          <w:lang w:val="nl-BE"/>
        </w:rPr>
        <w:t>bevestigings</w:t>
      </w:r>
      <w:r w:rsidR="00714C82" w:rsidRPr="00F374EB">
        <w:rPr>
          <w:snapToGrid w:val="0"/>
          <w:lang w:val="nl-BE"/>
        </w:rPr>
        <w:t>systeem</w:t>
      </w:r>
      <w:r w:rsidRPr="00092FD4">
        <w:t>:</w:t>
      </w:r>
    </w:p>
    <w:p w14:paraId="19F3DA5D" w14:textId="76D15796" w:rsidR="00711C1E" w:rsidRDefault="00711C1E" w:rsidP="00711C1E">
      <w:pPr>
        <w:pStyle w:val="81"/>
      </w:pPr>
      <w:r>
        <w:t>-</w:t>
      </w:r>
      <w:r>
        <w:tab/>
      </w:r>
      <w:r w:rsidR="00B749E4">
        <w:t>S</w:t>
      </w:r>
      <w:r w:rsidR="00A9375B" w:rsidRPr="00A9375B">
        <w:t xml:space="preserve">ysteem voor bevestiging van </w:t>
      </w:r>
      <w:r w:rsidR="00D73131">
        <w:t>gevel</w:t>
      </w:r>
      <w:r w:rsidR="000D1F8D">
        <w:t xml:space="preserve">afwerking met plaatachtige </w:t>
      </w:r>
      <w:r w:rsidR="005B4FDE">
        <w:t xml:space="preserve">(of andere) </w:t>
      </w:r>
      <w:r w:rsidR="000D1F8D">
        <w:t>materialen</w:t>
      </w:r>
      <w:r w:rsidR="00DC2291">
        <w:t xml:space="preserve"> op een </w:t>
      </w:r>
      <w:r w:rsidR="005820F0">
        <w:t>houten</w:t>
      </w:r>
      <w:r>
        <w:t xml:space="preserve"> </w:t>
      </w:r>
      <w:r w:rsidR="005820F0">
        <w:t>draagstructuur met geventileerde spouw</w:t>
      </w:r>
      <w:r w:rsidR="000D1F8D">
        <w:t>,</w:t>
      </w:r>
      <w:r w:rsidR="00A9375B" w:rsidRPr="00A9375B">
        <w:t xml:space="preserve"> bestaa</w:t>
      </w:r>
      <w:r w:rsidR="00714C82">
        <w:t>nd</w:t>
      </w:r>
      <w:r w:rsidR="00A9375B" w:rsidRPr="00A9375B">
        <w:t xml:space="preserve"> uit een combinatie van </w:t>
      </w:r>
      <w:r w:rsidR="000D1F8D">
        <w:t>schroeven</w:t>
      </w:r>
      <w:r w:rsidR="00A9375B" w:rsidRPr="00A9375B">
        <w:t xml:space="preserve"> en </w:t>
      </w:r>
      <w:r w:rsidR="000D1F8D">
        <w:t>pluggen</w:t>
      </w:r>
      <w:r w:rsidR="00A9375B" w:rsidRPr="00A9375B">
        <w:t>.</w:t>
      </w:r>
      <w:r w:rsidR="00A9375B">
        <w:t xml:space="preserve"> </w:t>
      </w:r>
      <w:r w:rsidR="00D728D2">
        <w:t xml:space="preserve">De dragende wanden zijn in steenachtige materialen </w:t>
      </w:r>
    </w:p>
    <w:p w14:paraId="4AF41CB0" w14:textId="4F8C064E" w:rsidR="00711C1E" w:rsidRDefault="00711C1E" w:rsidP="00C87FB9">
      <w:pPr>
        <w:pStyle w:val="81"/>
      </w:pPr>
      <w:r>
        <w:t>-</w:t>
      </w:r>
      <w:r>
        <w:tab/>
      </w:r>
      <w:r w:rsidR="00DC2291">
        <w:t xml:space="preserve">De bevestiging </w:t>
      </w:r>
      <w:r w:rsidR="005820F0">
        <w:t xml:space="preserve">op de houten draagstructuur </w:t>
      </w:r>
      <w:r w:rsidR="00DC2291">
        <w:t>gebeurt in twee stappen</w:t>
      </w:r>
      <w:r w:rsidR="00C87FB9">
        <w:t>;</w:t>
      </w:r>
      <w:r>
        <w:t xml:space="preserve"> een basisbevestiging met horizontale gevelschroeven</w:t>
      </w:r>
      <w:r w:rsidR="00C87FB9">
        <w:t>, gevolgd door het b</w:t>
      </w:r>
      <w:r>
        <w:t xml:space="preserve">ijplaatsen van diagonale gevelschroeven. </w:t>
      </w:r>
    </w:p>
    <w:p w14:paraId="0E419338" w14:textId="77777777" w:rsidR="00F374EB" w:rsidRPr="00092FD4" w:rsidRDefault="00F374EB" w:rsidP="00ED3A68">
      <w:pPr>
        <w:pStyle w:val="Kop7"/>
      </w:pPr>
      <w:r w:rsidRPr="00092FD4">
        <w:t>.3</w:t>
      </w:r>
      <w:r>
        <w:t>1</w:t>
      </w:r>
      <w:r w:rsidRPr="00092FD4">
        <w:t>.20.</w:t>
      </w:r>
      <w:r w:rsidRPr="00092FD4">
        <w:tab/>
        <w:t>Basiskenmerken:</w:t>
      </w:r>
      <w:r w:rsidRPr="005628F6">
        <w:rPr>
          <w:snapToGrid w:val="0"/>
        </w:rPr>
        <w:t xml:space="preserve"> </w:t>
      </w:r>
    </w:p>
    <w:p w14:paraId="04B99587" w14:textId="39648252" w:rsidR="00F374EB" w:rsidRPr="00092FD4" w:rsidRDefault="008E24E0" w:rsidP="00ED3A68">
      <w:pPr>
        <w:pStyle w:val="Kop8"/>
        <w:rPr>
          <w:rStyle w:val="MerkChar"/>
        </w:rPr>
      </w:pPr>
      <w:r w:rsidRPr="00092FD4">
        <w:rPr>
          <w:rStyle w:val="OptieChar"/>
        </w:rPr>
        <w:t>#</w:t>
      </w:r>
      <w:r w:rsidR="00F374EB" w:rsidRPr="00092FD4">
        <w:rPr>
          <w:rStyle w:val="MerkChar"/>
        </w:rPr>
        <w:t>.3</w:t>
      </w:r>
      <w:r w:rsidR="00F374EB">
        <w:rPr>
          <w:rStyle w:val="MerkChar"/>
        </w:rPr>
        <w:t>1</w:t>
      </w:r>
      <w:r w:rsidR="00F374EB" w:rsidRPr="00092FD4">
        <w:rPr>
          <w:rStyle w:val="MerkChar"/>
        </w:rPr>
        <w:t>.21.</w:t>
      </w:r>
      <w:r w:rsidR="00F374EB" w:rsidRPr="00092FD4">
        <w:rPr>
          <w:rStyle w:val="MerkChar"/>
        </w:rPr>
        <w:tab/>
        <w:t>[</w:t>
      </w:r>
      <w:proofErr w:type="gramStart"/>
      <w:r w:rsidR="00F374EB" w:rsidRPr="00092FD4">
        <w:rPr>
          <w:rStyle w:val="MerkChar"/>
        </w:rPr>
        <w:t>fabrikant</w:t>
      </w:r>
      <w:proofErr w:type="gramEnd"/>
      <w:r w:rsidR="00F374EB" w:rsidRPr="00092FD4">
        <w:rPr>
          <w:rStyle w:val="MerkChar"/>
        </w:rPr>
        <w:t>]</w:t>
      </w:r>
    </w:p>
    <w:p w14:paraId="5EAA08C6" w14:textId="3535B877" w:rsidR="00F374EB" w:rsidRPr="00F374EB" w:rsidRDefault="00F374EB" w:rsidP="00F374EB">
      <w:pPr>
        <w:pStyle w:val="83Kenm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Fabrikant:</w:t>
      </w:r>
      <w:r w:rsidRPr="00F374EB">
        <w:rPr>
          <w:rStyle w:val="MerkChar"/>
          <w:lang w:val="nl-BE"/>
        </w:rPr>
        <w:tab/>
      </w:r>
      <w:r w:rsidR="00711C1E">
        <w:rPr>
          <w:rStyle w:val="MerkChar"/>
          <w:lang w:val="nl-BE"/>
        </w:rPr>
        <w:t>BORGH</w:t>
      </w:r>
    </w:p>
    <w:p w14:paraId="3C1F7EA1" w14:textId="6E087138" w:rsidR="00F374EB" w:rsidRPr="00F374EB" w:rsidRDefault="00F374EB" w:rsidP="00F374EB">
      <w:pPr>
        <w:pStyle w:val="83Kenm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Handelsmerk:</w:t>
      </w:r>
      <w:r w:rsidRPr="00F374EB">
        <w:rPr>
          <w:rStyle w:val="MerkChar"/>
          <w:lang w:val="nl-BE"/>
        </w:rPr>
        <w:tab/>
      </w:r>
      <w:proofErr w:type="spellStart"/>
      <w:r w:rsidR="00725197">
        <w:rPr>
          <w:rStyle w:val="MerkChar"/>
        </w:rPr>
        <w:t>Facafix</w:t>
      </w:r>
      <w:proofErr w:type="spellEnd"/>
      <w:r w:rsidR="005B4FDE">
        <w:rPr>
          <w:rStyle w:val="MerkChar"/>
        </w:rPr>
        <w:t xml:space="preserve"> </w:t>
      </w:r>
      <w:r w:rsidR="003F3D06">
        <w:rPr>
          <w:rStyle w:val="MerkChar"/>
        </w:rPr>
        <w:t>gevelschroeven</w:t>
      </w:r>
    </w:p>
    <w:p w14:paraId="1F49B324" w14:textId="0684F1BE" w:rsidR="00841103" w:rsidRPr="00092FD4" w:rsidRDefault="00841103" w:rsidP="00ED3A68">
      <w:pPr>
        <w:pStyle w:val="Kop8"/>
      </w:pPr>
      <w:r w:rsidRPr="00092FD4">
        <w:t>.3</w:t>
      </w:r>
      <w:r w:rsidR="009D6F14">
        <w:t>1</w:t>
      </w:r>
      <w:r w:rsidRPr="00092FD4">
        <w:t>.22.</w:t>
      </w:r>
      <w:r w:rsidRPr="00092FD4">
        <w:tab/>
        <w:t>[</w:t>
      </w:r>
      <w:proofErr w:type="gramStart"/>
      <w:r w:rsidRPr="00092FD4">
        <w:t>neutraal</w:t>
      </w:r>
      <w:proofErr w:type="gramEnd"/>
      <w:r w:rsidRPr="00092FD4">
        <w:t>]</w:t>
      </w:r>
    </w:p>
    <w:p w14:paraId="597FAD57" w14:textId="401468C9" w:rsidR="00D77F74" w:rsidRPr="00841103" w:rsidRDefault="00D77F74" w:rsidP="00ED3A68">
      <w:pPr>
        <w:pStyle w:val="Kop6"/>
      </w:pPr>
      <w:r w:rsidRPr="00841103">
        <w:t>.3</w:t>
      </w:r>
      <w:r>
        <w:t>2</w:t>
      </w:r>
      <w:r w:rsidRPr="00841103">
        <w:t>.</w:t>
      </w:r>
      <w:r w:rsidRPr="00841103">
        <w:tab/>
      </w:r>
      <w:proofErr w:type="spellStart"/>
      <w:r w:rsidRPr="00841103">
        <w:t>Kenmerken</w:t>
      </w:r>
      <w:proofErr w:type="spellEnd"/>
      <w:r w:rsidRPr="00841103">
        <w:t xml:space="preserve"> van de </w:t>
      </w:r>
      <w:proofErr w:type="spellStart"/>
      <w:r>
        <w:t>schroeven</w:t>
      </w:r>
      <w:proofErr w:type="spellEnd"/>
      <w:r>
        <w:t>:</w:t>
      </w:r>
      <w:r w:rsidRPr="00841103">
        <w:t xml:space="preserve"> </w:t>
      </w:r>
    </w:p>
    <w:p w14:paraId="1DB54E86" w14:textId="36DF4519" w:rsidR="00C730A9" w:rsidRPr="00841103" w:rsidRDefault="00C730A9" w:rsidP="00ED3A68">
      <w:pPr>
        <w:pStyle w:val="Kop6"/>
      </w:pPr>
      <w:r w:rsidRPr="00092FD4">
        <w:rPr>
          <w:rStyle w:val="OptieChar"/>
        </w:rPr>
        <w:t>#</w:t>
      </w:r>
      <w:r w:rsidRPr="00841103">
        <w:t>.3</w:t>
      </w:r>
      <w:r w:rsidR="00D77F74">
        <w:t>2</w:t>
      </w:r>
      <w:r>
        <w:t>.1</w:t>
      </w:r>
      <w:r w:rsidRPr="00841103">
        <w:tab/>
      </w:r>
      <w:proofErr w:type="spellStart"/>
      <w:r w:rsidRPr="00841103">
        <w:t>Kenmerken</w:t>
      </w:r>
      <w:proofErr w:type="spellEnd"/>
      <w:r w:rsidRPr="00841103">
        <w:t xml:space="preserve"> van de </w:t>
      </w:r>
      <w:r>
        <w:t xml:space="preserve">verzinkte </w:t>
      </w:r>
      <w:proofErr w:type="spellStart"/>
      <w:r>
        <w:t>schroeven</w:t>
      </w:r>
      <w:proofErr w:type="spellEnd"/>
      <w:r>
        <w:t>:</w:t>
      </w:r>
    </w:p>
    <w:p w14:paraId="3C461786" w14:textId="2C82F2F0" w:rsidR="00055DF6" w:rsidRDefault="00C730A9" w:rsidP="00C0020A">
      <w:pPr>
        <w:pStyle w:val="83Kenm"/>
      </w:pPr>
      <w:r>
        <w:t>-</w:t>
      </w:r>
      <w:r>
        <w:tab/>
        <w:t>Type:</w:t>
      </w:r>
      <w:r>
        <w:tab/>
        <w:t>langwerpige schroeven, aan voor</w:t>
      </w:r>
      <w:r w:rsidR="00A55EF2">
        <w:t>-</w:t>
      </w:r>
      <w:r>
        <w:t xml:space="preserve"> en achterzijde voorzien van schroefdraad.</w:t>
      </w:r>
      <w:r w:rsidR="00C0020A">
        <w:tab/>
      </w:r>
      <w:r w:rsidR="00C0020A" w:rsidRPr="00C0020A">
        <w:rPr>
          <w:noProof/>
        </w:rPr>
        <w:drawing>
          <wp:inline distT="0" distB="0" distL="0" distR="0" wp14:anchorId="157750A3" wp14:editId="368DEE54">
            <wp:extent cx="3236443" cy="423917"/>
            <wp:effectExtent l="0" t="0" r="2540" b="0"/>
            <wp:docPr id="1731014872" name="Afbeelding 1" descr="Afbeelding met gereedschap, pij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14872" name="Afbeelding 1" descr="Afbeelding met gereedschap, pijp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6320" cy="44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760BF" w14:textId="7017CDD8" w:rsidR="00C0020A" w:rsidRPr="00725197" w:rsidRDefault="00C0020A" w:rsidP="00C0020A">
      <w:pPr>
        <w:pStyle w:val="83Kenm"/>
        <w:rPr>
          <w:rStyle w:val="MerkChar"/>
        </w:rPr>
      </w:pPr>
      <w:r>
        <w:tab/>
      </w:r>
      <w:r>
        <w:tab/>
      </w:r>
      <w:r w:rsidRPr="00725197">
        <w:rPr>
          <w:rStyle w:val="MerkChar"/>
        </w:rPr>
        <w:t>Voorbeeld</w:t>
      </w:r>
      <w:r w:rsidR="0051289D" w:rsidRPr="00725197">
        <w:rPr>
          <w:rStyle w:val="MerkChar"/>
        </w:rPr>
        <w:t xml:space="preserve">: </w:t>
      </w:r>
      <w:proofErr w:type="spellStart"/>
      <w:r w:rsidR="0051289D" w:rsidRPr="00725197">
        <w:rPr>
          <w:rStyle w:val="MerkChar"/>
        </w:rPr>
        <w:t>Facafix</w:t>
      </w:r>
      <w:proofErr w:type="spellEnd"/>
      <w:r w:rsidR="0051289D" w:rsidRPr="00725197">
        <w:rPr>
          <w:rStyle w:val="MerkChar"/>
        </w:rPr>
        <w:t xml:space="preserve"> 80 met </w:t>
      </w:r>
      <w:r w:rsidR="00736891">
        <w:rPr>
          <w:rStyle w:val="MerkChar"/>
        </w:rPr>
        <w:t xml:space="preserve">BORGH </w:t>
      </w:r>
      <w:r w:rsidR="0051289D" w:rsidRPr="00725197">
        <w:rPr>
          <w:rStyle w:val="MerkChar"/>
        </w:rPr>
        <w:t>BSQ gevelplug</w:t>
      </w:r>
    </w:p>
    <w:p w14:paraId="381F4237" w14:textId="77777777" w:rsidR="00C730A9" w:rsidRDefault="00C730A9" w:rsidP="00C730A9">
      <w:pPr>
        <w:pStyle w:val="83Kenm"/>
      </w:pPr>
      <w:r>
        <w:t>-</w:t>
      </w:r>
      <w:r>
        <w:tab/>
        <w:t xml:space="preserve">Materiaal: </w:t>
      </w:r>
      <w:r>
        <w:tab/>
        <w:t xml:space="preserve">verzinkt staal (voorzien van </w:t>
      </w:r>
      <w:proofErr w:type="spellStart"/>
      <w:r>
        <w:t>ZnNi</w:t>
      </w:r>
      <w:proofErr w:type="spellEnd"/>
      <w:r>
        <w:t>-coating 700 uur SST).</w:t>
      </w:r>
    </w:p>
    <w:p w14:paraId="223C0A54" w14:textId="77777777" w:rsidR="00C730A9" w:rsidRDefault="00C730A9" w:rsidP="00C730A9">
      <w:pPr>
        <w:pStyle w:val="83Kenm"/>
      </w:pPr>
      <w:r>
        <w:t>-</w:t>
      </w:r>
      <w:r>
        <w:tab/>
        <w:t xml:space="preserve">Afmetingen: </w:t>
      </w:r>
      <w:r>
        <w:tab/>
        <w:t>volgens studie, bijgeleverd door de fabrikant van de bevestiging. Beschikbaar met lengte van 135 mm tot 450 mm.</w:t>
      </w:r>
    </w:p>
    <w:p w14:paraId="79A2C546" w14:textId="7FE0CB9E" w:rsidR="00E32422" w:rsidRPr="00841103" w:rsidRDefault="00C730A9" w:rsidP="00ED3A68">
      <w:pPr>
        <w:pStyle w:val="Kop6"/>
      </w:pPr>
      <w:r w:rsidRPr="00092FD4">
        <w:rPr>
          <w:rStyle w:val="OptieChar"/>
        </w:rPr>
        <w:t>#</w:t>
      </w:r>
      <w:r w:rsidR="00E32422" w:rsidRPr="00841103">
        <w:t>.3</w:t>
      </w:r>
      <w:r w:rsidR="00D77F74">
        <w:t>2</w:t>
      </w:r>
      <w:r>
        <w:t>.2</w:t>
      </w:r>
      <w:r w:rsidR="00E32422" w:rsidRPr="00841103">
        <w:tab/>
      </w:r>
      <w:proofErr w:type="spellStart"/>
      <w:r w:rsidR="00E32422" w:rsidRPr="00841103">
        <w:t>Kenmerken</w:t>
      </w:r>
      <w:proofErr w:type="spellEnd"/>
      <w:r w:rsidR="00E32422" w:rsidRPr="00841103">
        <w:t xml:space="preserve"> van de </w:t>
      </w:r>
      <w:proofErr w:type="spellStart"/>
      <w:r>
        <w:t>roestvast</w:t>
      </w:r>
      <w:proofErr w:type="spellEnd"/>
      <w:r>
        <w:t xml:space="preserve"> </w:t>
      </w:r>
      <w:proofErr w:type="spellStart"/>
      <w:r>
        <w:t>stalen</w:t>
      </w:r>
      <w:proofErr w:type="spellEnd"/>
      <w:r>
        <w:t xml:space="preserve"> </w:t>
      </w:r>
      <w:proofErr w:type="spellStart"/>
      <w:r w:rsidR="00E32422">
        <w:t>schroeven</w:t>
      </w:r>
      <w:proofErr w:type="spellEnd"/>
      <w:r w:rsidR="00E32422">
        <w:t>:</w:t>
      </w:r>
    </w:p>
    <w:p w14:paraId="299C6808" w14:textId="373DC036" w:rsidR="00A9375B" w:rsidRDefault="0018707D" w:rsidP="0018707D">
      <w:pPr>
        <w:pStyle w:val="83Kenm"/>
      </w:pPr>
      <w:r>
        <w:t>-</w:t>
      </w:r>
      <w:r>
        <w:tab/>
      </w:r>
      <w:r w:rsidR="00841103">
        <w:t>T</w:t>
      </w:r>
      <w:r w:rsidR="00A9375B">
        <w:t>ype:</w:t>
      </w:r>
      <w:r w:rsidR="00A9375B">
        <w:tab/>
      </w:r>
      <w:r w:rsidR="00E93C3A">
        <w:t xml:space="preserve">langwerpige schroeven, </w:t>
      </w:r>
      <w:r w:rsidR="003E3236">
        <w:t>aan voor</w:t>
      </w:r>
      <w:r w:rsidR="00A55EF2">
        <w:t>-</w:t>
      </w:r>
      <w:r w:rsidR="003E3236">
        <w:t xml:space="preserve"> en achterzijde voorzien van schroefdraad.</w:t>
      </w:r>
    </w:p>
    <w:p w14:paraId="704FC994" w14:textId="6D21B2BB" w:rsidR="00A9375B" w:rsidRDefault="0018707D" w:rsidP="0018707D">
      <w:pPr>
        <w:pStyle w:val="83Kenm"/>
      </w:pPr>
      <w:r>
        <w:t>-</w:t>
      </w:r>
      <w:r>
        <w:tab/>
      </w:r>
      <w:r w:rsidR="00A9375B">
        <w:t xml:space="preserve">Materiaal: </w:t>
      </w:r>
      <w:r>
        <w:tab/>
      </w:r>
      <w:r w:rsidR="00973C6C">
        <w:t>INOX</w:t>
      </w:r>
      <w:r w:rsidR="00833559">
        <w:t xml:space="preserve">, </w:t>
      </w:r>
      <w:r w:rsidR="00833559" w:rsidRPr="00833559">
        <w:t>A4 (AISI 316)</w:t>
      </w:r>
      <w:r w:rsidR="0062334A">
        <w:t>.</w:t>
      </w:r>
    </w:p>
    <w:p w14:paraId="3B18F835" w14:textId="686F0B88" w:rsidR="00A9375B" w:rsidRDefault="0018707D" w:rsidP="0018707D">
      <w:pPr>
        <w:pStyle w:val="83Kenm"/>
      </w:pPr>
      <w:r>
        <w:t>-</w:t>
      </w:r>
      <w:r>
        <w:tab/>
      </w:r>
      <w:r w:rsidR="0062334A">
        <w:t>Afmetingen</w:t>
      </w:r>
      <w:r w:rsidR="00A9375B">
        <w:t xml:space="preserve">: </w:t>
      </w:r>
      <w:r w:rsidR="00A9375B">
        <w:tab/>
      </w:r>
      <w:r w:rsidR="0062334A">
        <w:t xml:space="preserve">volgens studie, </w:t>
      </w:r>
      <w:r w:rsidR="002E2DC9">
        <w:t>bijgeleverd door de fabrikant van de bevestiging. B</w:t>
      </w:r>
      <w:r w:rsidR="0062334A">
        <w:t xml:space="preserve">eschikbaar </w:t>
      </w:r>
      <w:r w:rsidR="002E2DC9">
        <w:t xml:space="preserve">met lengte </w:t>
      </w:r>
      <w:r w:rsidR="0062334A">
        <w:t xml:space="preserve">van </w:t>
      </w:r>
      <w:r w:rsidR="00C42091">
        <w:t>135 mm tot 450 mm.</w:t>
      </w:r>
    </w:p>
    <w:p w14:paraId="018A66D8" w14:textId="141DA4DA" w:rsidR="001B5AF9" w:rsidRDefault="001B5AF9" w:rsidP="00ED3A68">
      <w:pPr>
        <w:pStyle w:val="Kop7"/>
      </w:pPr>
      <w:r>
        <w:t>.32.50.</w:t>
      </w:r>
      <w:r>
        <w:tab/>
        <w:t>Prestatiekenmerken:</w:t>
      </w:r>
    </w:p>
    <w:p w14:paraId="552DA055" w14:textId="5546AE1A" w:rsidR="007B07CC" w:rsidRPr="00C33820" w:rsidRDefault="007B07CC" w:rsidP="00ED3A68">
      <w:pPr>
        <w:pStyle w:val="Kop8"/>
        <w:rPr>
          <w:lang w:val="nl-BE"/>
        </w:rPr>
      </w:pPr>
      <w:r w:rsidRPr="00C33820">
        <w:rPr>
          <w:lang w:val="nl-BE"/>
        </w:rPr>
        <w:t>.3</w:t>
      </w:r>
      <w:r>
        <w:rPr>
          <w:lang w:val="nl-BE"/>
        </w:rPr>
        <w:t>2</w:t>
      </w:r>
      <w:r w:rsidRPr="00C33820">
        <w:rPr>
          <w:lang w:val="nl-BE"/>
        </w:rPr>
        <w:t>.56.</w:t>
      </w:r>
      <w:r w:rsidRPr="00C33820">
        <w:rPr>
          <w:lang w:val="nl-BE"/>
        </w:rPr>
        <w:tab/>
        <w:t>Energiebesparing en warmtebehoud:</w:t>
      </w:r>
    </w:p>
    <w:p w14:paraId="1AFCAC88" w14:textId="0601B83B" w:rsidR="00F26157" w:rsidRPr="00C33820" w:rsidRDefault="00F26157" w:rsidP="00F26157">
      <w:pPr>
        <w:pStyle w:val="Kop9"/>
        <w:rPr>
          <w:lang w:val="nl-BE"/>
        </w:rPr>
      </w:pPr>
      <w:r w:rsidRPr="00C33820">
        <w:rPr>
          <w:lang w:val="nl-BE"/>
        </w:rPr>
        <w:t>.3</w:t>
      </w:r>
      <w:r>
        <w:rPr>
          <w:lang w:val="nl-BE"/>
        </w:rPr>
        <w:t>2</w:t>
      </w:r>
      <w:r w:rsidRPr="00C33820">
        <w:rPr>
          <w:lang w:val="nl-BE"/>
        </w:rPr>
        <w:t>.56.10.</w:t>
      </w:r>
      <w:r w:rsidRPr="00C33820">
        <w:rPr>
          <w:lang w:val="nl-BE"/>
        </w:rPr>
        <w:tab/>
        <w:t>Warmte-isolatie:</w:t>
      </w:r>
    </w:p>
    <w:p w14:paraId="36071763" w14:textId="07BADBCA" w:rsidR="001B5AF9" w:rsidRPr="00DB55B3" w:rsidRDefault="00DB55B3" w:rsidP="00DB55B3">
      <w:pPr>
        <w:pStyle w:val="83Kenm"/>
        <w:rPr>
          <w:lang w:val="nl-BE"/>
        </w:rPr>
      </w:pPr>
      <w:r>
        <w:rPr>
          <w:lang w:val="nl-BE"/>
        </w:rPr>
        <w:t>-</w:t>
      </w:r>
      <w:r>
        <w:rPr>
          <w:lang w:val="nl-BE"/>
        </w:rPr>
        <w:tab/>
      </w:r>
      <w:r w:rsidRPr="00C33820">
        <w:rPr>
          <w:lang w:val="nl-BE"/>
        </w:rPr>
        <w:t>Warmtegeleidingscoëfficiënt [</w:t>
      </w:r>
      <w:r w:rsidRPr="00C33820">
        <w:rPr>
          <w:rFonts w:ascii="Symbol" w:hAnsi="Symbol"/>
          <w:szCs w:val="16"/>
          <w:lang w:val="nl-BE"/>
        </w:rPr>
        <w:t></w:t>
      </w:r>
      <w:r w:rsidRPr="00C33820">
        <w:rPr>
          <w:vertAlign w:val="subscript"/>
          <w:lang w:val="nl-BE"/>
        </w:rPr>
        <w:t>d</w:t>
      </w:r>
      <w:r w:rsidRPr="00C33820">
        <w:rPr>
          <w:lang w:val="nl-BE"/>
        </w:rPr>
        <w:t>]:</w:t>
      </w:r>
      <w:r>
        <w:rPr>
          <w:lang w:val="nl-BE"/>
        </w:rPr>
        <w:tab/>
      </w:r>
      <w:proofErr w:type="spellStart"/>
      <w:r w:rsidR="001B5AF9" w:rsidRPr="007169D4">
        <w:t>Facafix</w:t>
      </w:r>
      <w:proofErr w:type="spellEnd"/>
      <w:r w:rsidR="001B5AF9" w:rsidRPr="007169D4">
        <w:t xml:space="preserve"> </w:t>
      </w:r>
      <w:proofErr w:type="spellStart"/>
      <w:r w:rsidR="001B5AF9" w:rsidRPr="007169D4">
        <w:t>ZnNi</w:t>
      </w:r>
      <w:proofErr w:type="spellEnd"/>
      <w:r w:rsidR="001B5AF9" w:rsidRPr="007169D4">
        <w:t xml:space="preserve"> 700SST 6,5 mm:</w:t>
      </w:r>
      <w:r w:rsidR="001B5AF9" w:rsidRPr="007169D4">
        <w:tab/>
        <w:t>50 W/</w:t>
      </w:r>
      <w:proofErr w:type="spellStart"/>
      <w:r w:rsidR="001B5AF9" w:rsidRPr="007169D4">
        <w:t>mK</w:t>
      </w:r>
      <w:proofErr w:type="spellEnd"/>
    </w:p>
    <w:p w14:paraId="49190615" w14:textId="08D0360A" w:rsidR="001B5AF9" w:rsidRPr="007169D4" w:rsidRDefault="00DB55B3" w:rsidP="001B5AF9">
      <w:pPr>
        <w:pStyle w:val="83Kenm"/>
      </w:pPr>
      <w:r>
        <w:tab/>
      </w:r>
      <w:r>
        <w:tab/>
      </w:r>
      <w:proofErr w:type="spellStart"/>
      <w:r w:rsidR="001B5AF9" w:rsidRPr="007169D4">
        <w:t>Facafix</w:t>
      </w:r>
      <w:proofErr w:type="spellEnd"/>
      <w:r w:rsidR="001B5AF9" w:rsidRPr="007169D4">
        <w:t xml:space="preserve"> XL </w:t>
      </w:r>
      <w:proofErr w:type="spellStart"/>
      <w:r w:rsidR="001B5AF9" w:rsidRPr="007169D4">
        <w:t>ZnNi</w:t>
      </w:r>
      <w:proofErr w:type="spellEnd"/>
      <w:r w:rsidR="001B5AF9" w:rsidRPr="007169D4">
        <w:t xml:space="preserve"> 700SST 7,0 mm:</w:t>
      </w:r>
      <w:r w:rsidR="001B5AF9" w:rsidRPr="007169D4">
        <w:tab/>
        <w:t>50 W/</w:t>
      </w:r>
      <w:proofErr w:type="spellStart"/>
      <w:r w:rsidR="001B5AF9" w:rsidRPr="007169D4">
        <w:t>mK</w:t>
      </w:r>
      <w:proofErr w:type="spellEnd"/>
    </w:p>
    <w:p w14:paraId="600B3AA7" w14:textId="748D59EA" w:rsidR="001B5AF9" w:rsidRPr="007169D4" w:rsidRDefault="00DB55B3" w:rsidP="001B5AF9">
      <w:pPr>
        <w:pStyle w:val="83Kenm"/>
        <w:rPr>
          <w:lang w:val="en-US"/>
        </w:rPr>
      </w:pPr>
      <w:r w:rsidRPr="00B22973">
        <w:tab/>
      </w:r>
      <w:r w:rsidRPr="00B22973">
        <w:tab/>
      </w:r>
      <w:proofErr w:type="spellStart"/>
      <w:r w:rsidR="001B5AF9" w:rsidRPr="007169D4">
        <w:rPr>
          <w:lang w:val="en-US"/>
        </w:rPr>
        <w:t>Facafix</w:t>
      </w:r>
      <w:proofErr w:type="spellEnd"/>
      <w:r w:rsidR="001B5AF9" w:rsidRPr="007169D4">
        <w:rPr>
          <w:lang w:val="en-US"/>
        </w:rPr>
        <w:t xml:space="preserve"> XL INOX A4 7,0 mm:</w:t>
      </w:r>
      <w:r w:rsidR="001B5AF9" w:rsidRPr="007169D4">
        <w:rPr>
          <w:lang w:val="en-US"/>
        </w:rPr>
        <w:tab/>
        <w:t>17 W/</w:t>
      </w:r>
      <w:proofErr w:type="spellStart"/>
      <w:r w:rsidR="001B5AF9" w:rsidRPr="007169D4">
        <w:rPr>
          <w:lang w:val="en-US"/>
        </w:rPr>
        <w:t>mK</w:t>
      </w:r>
      <w:proofErr w:type="spellEnd"/>
    </w:p>
    <w:p w14:paraId="47F6CCFD" w14:textId="687F3FA2" w:rsidR="00841103" w:rsidRPr="00841103" w:rsidRDefault="00841103" w:rsidP="00ED3A68">
      <w:pPr>
        <w:pStyle w:val="Kop6"/>
      </w:pPr>
      <w:r w:rsidRPr="00841103">
        <w:t>.3</w:t>
      </w:r>
      <w:r w:rsidR="00D77F74">
        <w:t>3</w:t>
      </w:r>
      <w:r w:rsidRPr="00841103">
        <w:t>.</w:t>
      </w:r>
      <w:r w:rsidRPr="00841103">
        <w:tab/>
      </w:r>
      <w:proofErr w:type="spellStart"/>
      <w:r w:rsidRPr="00841103">
        <w:t>Kenmerken</w:t>
      </w:r>
      <w:proofErr w:type="spellEnd"/>
      <w:r w:rsidRPr="00841103">
        <w:t xml:space="preserve"> van de </w:t>
      </w:r>
      <w:proofErr w:type="spellStart"/>
      <w:r w:rsidR="00E32422">
        <w:t>pluggen</w:t>
      </w:r>
      <w:proofErr w:type="spellEnd"/>
      <w:r w:rsidR="00E32422">
        <w:t>:</w:t>
      </w:r>
      <w:r w:rsidRPr="00841103">
        <w:t xml:space="preserve"> </w:t>
      </w:r>
    </w:p>
    <w:p w14:paraId="70198CF8" w14:textId="2B9AAF56" w:rsidR="00F374EB" w:rsidRPr="00092FD4" w:rsidRDefault="008E24E0" w:rsidP="00ED3A68">
      <w:pPr>
        <w:pStyle w:val="Kop8"/>
        <w:rPr>
          <w:rStyle w:val="MerkChar"/>
        </w:rPr>
      </w:pPr>
      <w:r w:rsidRPr="00092FD4">
        <w:rPr>
          <w:rStyle w:val="OptieChar"/>
        </w:rPr>
        <w:t>#</w:t>
      </w:r>
      <w:r w:rsidR="00F374EB" w:rsidRPr="00092FD4">
        <w:rPr>
          <w:rStyle w:val="MerkChar"/>
        </w:rPr>
        <w:t>.3</w:t>
      </w:r>
      <w:r w:rsidR="00B03722">
        <w:rPr>
          <w:rStyle w:val="MerkChar"/>
        </w:rPr>
        <w:t>3</w:t>
      </w:r>
      <w:r w:rsidR="00F374EB" w:rsidRPr="00092FD4">
        <w:rPr>
          <w:rStyle w:val="MerkChar"/>
        </w:rPr>
        <w:t>.1.</w:t>
      </w:r>
      <w:r w:rsidR="00F374EB" w:rsidRPr="00092FD4">
        <w:rPr>
          <w:rStyle w:val="MerkChar"/>
        </w:rPr>
        <w:tab/>
        <w:t>[</w:t>
      </w:r>
      <w:proofErr w:type="gramStart"/>
      <w:r w:rsidR="00F374EB" w:rsidRPr="00092FD4">
        <w:rPr>
          <w:rStyle w:val="MerkChar"/>
        </w:rPr>
        <w:t>fabrikant</w:t>
      </w:r>
      <w:proofErr w:type="gramEnd"/>
      <w:r w:rsidR="00F374EB" w:rsidRPr="00092FD4">
        <w:rPr>
          <w:rStyle w:val="MerkChar"/>
        </w:rPr>
        <w:t>]</w:t>
      </w:r>
    </w:p>
    <w:p w14:paraId="4326902E" w14:textId="77777777" w:rsidR="00E32422" w:rsidRPr="00F374EB" w:rsidRDefault="00E32422" w:rsidP="00E32422">
      <w:pPr>
        <w:pStyle w:val="83Kenm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Fabrikant:</w:t>
      </w:r>
      <w:r w:rsidRPr="00F374EB">
        <w:rPr>
          <w:rStyle w:val="MerkChar"/>
          <w:lang w:val="nl-BE"/>
        </w:rPr>
        <w:tab/>
      </w:r>
      <w:r>
        <w:rPr>
          <w:rStyle w:val="MerkChar"/>
          <w:lang w:val="nl-BE"/>
        </w:rPr>
        <w:t>BORGH</w:t>
      </w:r>
    </w:p>
    <w:p w14:paraId="397619A4" w14:textId="00E4BA8E" w:rsidR="00E32422" w:rsidRPr="00F374EB" w:rsidRDefault="00E32422" w:rsidP="00E32422">
      <w:pPr>
        <w:pStyle w:val="83Kenm"/>
        <w:rPr>
          <w:rStyle w:val="MerkChar"/>
          <w:lang w:val="nl-BE"/>
        </w:rPr>
      </w:pPr>
      <w:r w:rsidRPr="00F374EB">
        <w:rPr>
          <w:rStyle w:val="MerkChar"/>
          <w:lang w:val="nl-BE"/>
        </w:rPr>
        <w:t>-</w:t>
      </w:r>
      <w:r w:rsidRPr="00F374EB">
        <w:rPr>
          <w:rStyle w:val="MerkChar"/>
          <w:lang w:val="nl-BE"/>
        </w:rPr>
        <w:tab/>
        <w:t>Handelsmerk:</w:t>
      </w:r>
      <w:r w:rsidRPr="00F374EB">
        <w:rPr>
          <w:rStyle w:val="MerkChar"/>
          <w:lang w:val="nl-BE"/>
        </w:rPr>
        <w:tab/>
      </w:r>
      <w:r w:rsidR="00707A18">
        <w:rPr>
          <w:rStyle w:val="MerkChar"/>
          <w:lang w:val="nl-BE"/>
        </w:rPr>
        <w:t xml:space="preserve">BORGH </w:t>
      </w:r>
      <w:r w:rsidR="00DE092B">
        <w:rPr>
          <w:rStyle w:val="MerkChar"/>
          <w:lang w:val="nl-BE"/>
        </w:rPr>
        <w:t>BSQ gevelplug</w:t>
      </w:r>
    </w:p>
    <w:p w14:paraId="502D98B2" w14:textId="1F4CFB3E" w:rsidR="00841103" w:rsidRPr="00092FD4" w:rsidRDefault="00841103" w:rsidP="00ED3A68">
      <w:pPr>
        <w:pStyle w:val="Kop8"/>
      </w:pPr>
      <w:r>
        <w:t>.3</w:t>
      </w:r>
      <w:r w:rsidR="00B03722">
        <w:t>3</w:t>
      </w:r>
      <w:r w:rsidRPr="00092FD4">
        <w:t>.2.</w:t>
      </w:r>
      <w:r w:rsidRPr="00092FD4">
        <w:tab/>
        <w:t>[</w:t>
      </w:r>
      <w:proofErr w:type="gramStart"/>
      <w:r w:rsidRPr="00092FD4">
        <w:t>neutraal</w:t>
      </w:r>
      <w:proofErr w:type="gramEnd"/>
      <w:r w:rsidRPr="00092FD4">
        <w:t>]</w:t>
      </w:r>
    </w:p>
    <w:p w14:paraId="0047B1EB" w14:textId="056E2220" w:rsidR="00A9375B" w:rsidRDefault="0018707D" w:rsidP="0018707D">
      <w:pPr>
        <w:pStyle w:val="83Kenm"/>
      </w:pPr>
      <w:r>
        <w:t>-</w:t>
      </w:r>
      <w:r>
        <w:tab/>
      </w:r>
      <w:r w:rsidR="00841103">
        <w:t>T</w:t>
      </w:r>
      <w:r w:rsidR="00A9375B">
        <w:t>ype:</w:t>
      </w:r>
      <w:r w:rsidR="00A9375B">
        <w:tab/>
      </w:r>
      <w:r w:rsidR="009528CE">
        <w:t>pluggen</w:t>
      </w:r>
      <w:r w:rsidR="00440430">
        <w:t xml:space="preserve"> met inslagzekering</w:t>
      </w:r>
      <w:r w:rsidR="002C7E4D">
        <w:t>, halve kraag</w:t>
      </w:r>
      <w:r w:rsidR="00440430">
        <w:t xml:space="preserve"> en verlengd expansiegedeelte</w:t>
      </w:r>
      <w:r w:rsidR="009528CE">
        <w:t>.</w:t>
      </w:r>
    </w:p>
    <w:p w14:paraId="59814243" w14:textId="28DA336F" w:rsidR="00A9375B" w:rsidRDefault="0018707D" w:rsidP="0018707D">
      <w:pPr>
        <w:pStyle w:val="83Kenm"/>
      </w:pPr>
      <w:r>
        <w:lastRenderedPageBreak/>
        <w:t>-</w:t>
      </w:r>
      <w:r>
        <w:tab/>
      </w:r>
      <w:r w:rsidR="00A9375B">
        <w:t>Materiaal:</w:t>
      </w:r>
      <w:r>
        <w:tab/>
      </w:r>
      <w:r w:rsidR="00D51870">
        <w:t>h</w:t>
      </w:r>
      <w:r w:rsidR="00D51870" w:rsidRPr="00D51870">
        <w:t>oogwaardige nylon PA6</w:t>
      </w:r>
    </w:p>
    <w:p w14:paraId="09B25690" w14:textId="074E18A1" w:rsidR="00284F80" w:rsidRDefault="00284F80" w:rsidP="0018707D">
      <w:pPr>
        <w:pStyle w:val="83Kenm"/>
      </w:pPr>
      <w:r>
        <w:t>-</w:t>
      </w:r>
      <w:r>
        <w:tab/>
        <w:t xml:space="preserve">Afmetingen: </w:t>
      </w:r>
      <w:r>
        <w:tab/>
        <w:t xml:space="preserve">volgens studie, bijgeleverd door de fabrikant van de bevestiging. Beschikbaar in </w:t>
      </w:r>
      <w:r w:rsidR="00967BB1">
        <w:t>2</w:t>
      </w:r>
      <w:r>
        <w:t xml:space="preserve"> afmetingen</w:t>
      </w:r>
      <w:r w:rsidR="00967BB1">
        <w:t xml:space="preserve"> voor massieve wanden</w:t>
      </w:r>
      <w:r>
        <w:t xml:space="preserve">; 8 mm x 60 mm, 10 mm x 60 mm, </w:t>
      </w:r>
      <w:r w:rsidR="00967BB1">
        <w:t xml:space="preserve">en 2 afmetingen voor </w:t>
      </w:r>
      <w:r w:rsidR="009451BF">
        <w:t xml:space="preserve">poreuzere wanden </w:t>
      </w:r>
      <w:r w:rsidR="00CD1089">
        <w:t>8 mm x 80 mm en 10 mm x 80 mm.</w:t>
      </w:r>
    </w:p>
    <w:p w14:paraId="76407FD3" w14:textId="77777777" w:rsidR="00A9375B" w:rsidRDefault="00A9375B" w:rsidP="00A9375B">
      <w:pPr>
        <w:pStyle w:val="Kop5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</w:t>
      </w:r>
      <w:r w:rsidR="00375B2B">
        <w:rPr>
          <w:rFonts w:cs="Arial"/>
          <w:color w:val="0000FF"/>
          <w:lang w:val="nl-NL"/>
        </w:rPr>
        <w:t>4</w:t>
      </w:r>
      <w:r>
        <w:rPr>
          <w:rFonts w:cs="Arial"/>
          <w:color w:val="0000FF"/>
          <w:lang w:val="nl-NL"/>
        </w:rPr>
        <w:t>0</w:t>
      </w:r>
      <w:r>
        <w:rPr>
          <w:rFonts w:cs="Arial"/>
          <w:lang w:val="nl-NL"/>
        </w:rPr>
        <w:tab/>
        <w:t>UITVOERING</w:t>
      </w:r>
    </w:p>
    <w:p w14:paraId="1B814860" w14:textId="77777777" w:rsidR="00024B93" w:rsidRPr="00C33820" w:rsidRDefault="00024B93" w:rsidP="00024B93">
      <w:pPr>
        <w:pStyle w:val="Kop6"/>
        <w:rPr>
          <w:lang w:val="nl-BE"/>
        </w:rPr>
      </w:pPr>
      <w:r w:rsidRPr="00C33820">
        <w:rPr>
          <w:lang w:val="nl-BE"/>
        </w:rPr>
        <w:t>.41.</w:t>
      </w:r>
      <w:r w:rsidRPr="00C33820">
        <w:rPr>
          <w:lang w:val="nl-BE"/>
        </w:rPr>
        <w:tab/>
        <w:t>Basisreferenties:</w:t>
      </w:r>
    </w:p>
    <w:p w14:paraId="484D3E7C" w14:textId="643D7E56" w:rsidR="00024B93" w:rsidRPr="005D4D95" w:rsidRDefault="00024B93" w:rsidP="005D4D95">
      <w:pPr>
        <w:pStyle w:val="Kop7"/>
        <w:rPr>
          <w:lang w:val="nl-BE"/>
        </w:rPr>
      </w:pPr>
      <w:r w:rsidRPr="00C33820">
        <w:rPr>
          <w:lang w:val="nl-BE"/>
        </w:rPr>
        <w:t>.41.30.</w:t>
      </w:r>
      <w:r w:rsidRPr="00C33820">
        <w:rPr>
          <w:lang w:val="nl-BE"/>
        </w:rPr>
        <w:tab/>
      </w:r>
      <w:r>
        <w:t>Voorwaarden voor de houten draagstructuur:</w:t>
      </w:r>
    </w:p>
    <w:p w14:paraId="5662FD6D" w14:textId="77777777" w:rsidR="00024B93" w:rsidRDefault="00024B93" w:rsidP="00024B93">
      <w:pPr>
        <w:pStyle w:val="81"/>
      </w:pPr>
      <w:r>
        <w:t>-</w:t>
      </w:r>
      <w:r>
        <w:tab/>
      </w:r>
      <w:r w:rsidRPr="007E201D">
        <w:t>De kwaliteit van het hout dient te voldoen aan wat voor dit toepassingsgebied beschreven is in de geldende</w:t>
      </w:r>
      <w:r>
        <w:t xml:space="preserve"> </w:t>
      </w:r>
      <w:r w:rsidRPr="007E201D">
        <w:t>normen (EN 14081). Bovendien dient het hout volgens de geldende norm te worden beschermd tegen</w:t>
      </w:r>
      <w:r>
        <w:t xml:space="preserve"> </w:t>
      </w:r>
      <w:r w:rsidRPr="007E201D">
        <w:t>aantasting e.d..</w:t>
      </w:r>
    </w:p>
    <w:p w14:paraId="25894F85" w14:textId="77777777" w:rsidR="00162302" w:rsidRPr="00C33820" w:rsidRDefault="00162302" w:rsidP="00162302">
      <w:pPr>
        <w:pStyle w:val="Kop6"/>
        <w:rPr>
          <w:lang w:val="nl-BE"/>
        </w:rPr>
      </w:pPr>
      <w:r w:rsidRPr="00C33820">
        <w:rPr>
          <w:lang w:val="nl-BE"/>
        </w:rPr>
        <w:t>.44.</w:t>
      </w:r>
      <w:r w:rsidRPr="00C33820">
        <w:rPr>
          <w:lang w:val="nl-BE"/>
        </w:rPr>
        <w:tab/>
        <w:t>Plaatsingswijze:</w:t>
      </w:r>
    </w:p>
    <w:p w14:paraId="5D36FD72" w14:textId="77777777" w:rsidR="00631F33" w:rsidRPr="00C33820" w:rsidRDefault="00631F33" w:rsidP="00631F33">
      <w:pPr>
        <w:pStyle w:val="Kop7"/>
        <w:rPr>
          <w:lang w:val="nl-BE"/>
        </w:rPr>
      </w:pPr>
      <w:r w:rsidRPr="00C33820">
        <w:rPr>
          <w:lang w:val="nl-BE"/>
        </w:rPr>
        <w:t>.44.10.</w:t>
      </w:r>
      <w:r w:rsidRPr="00C33820">
        <w:rPr>
          <w:lang w:val="nl-BE"/>
        </w:rPr>
        <w:tab/>
        <w:t>Plaatsing:</w:t>
      </w:r>
    </w:p>
    <w:p w14:paraId="1FBC6BCC" w14:textId="7BCE0587" w:rsidR="00162302" w:rsidRPr="00C33820" w:rsidRDefault="00162302" w:rsidP="00162302">
      <w:pPr>
        <w:pStyle w:val="80"/>
      </w:pPr>
      <w:r w:rsidRPr="00C33820">
        <w:t>Volgens de richtlijnen van de fabrikant</w:t>
      </w:r>
      <w:r w:rsidR="00C30243" w:rsidRPr="00C30243">
        <w:t xml:space="preserve"> </w:t>
      </w:r>
      <w:r w:rsidR="00C30243">
        <w:t>van het bevestigingssysteem</w:t>
      </w:r>
      <w:r>
        <w:t>.</w:t>
      </w:r>
    </w:p>
    <w:p w14:paraId="7E109A2C" w14:textId="080A7E9D" w:rsidR="00030EBE" w:rsidRPr="00030EBE" w:rsidRDefault="00030EBE" w:rsidP="00EC1062">
      <w:pPr>
        <w:pStyle w:val="80"/>
      </w:pPr>
      <w:r>
        <w:t xml:space="preserve">De </w:t>
      </w:r>
      <w:r w:rsidR="002506DC">
        <w:t>plaatsings</w:t>
      </w:r>
      <w:r>
        <w:t xml:space="preserve">voorschriften van de fabrikant van het </w:t>
      </w:r>
      <w:r w:rsidR="00D54F0C">
        <w:t xml:space="preserve">bevestigingssysteem zullen strikt worden gevolgd. Indien deze </w:t>
      </w:r>
      <w:r w:rsidR="007B55A3">
        <w:t>in strijd zijn met de voorschriften van de fabrikant van de gevelafwerking, zal de aannemer dit melden aan de bouwdirectie</w:t>
      </w:r>
      <w:r w:rsidR="00AF6E81" w:rsidRPr="00C33820">
        <w:t>, die dan de noodzakelijke maatregelen zal laten treffen.</w:t>
      </w:r>
    </w:p>
    <w:p w14:paraId="7B2D9495" w14:textId="1F3E52C0" w:rsidR="00A53579" w:rsidRPr="007E201D" w:rsidRDefault="00A53579" w:rsidP="00A53579">
      <w:pPr>
        <w:pStyle w:val="81"/>
      </w:pPr>
      <w:r>
        <w:t>Voorwaarden voor afmetingen, tussenafstanden, houtsecties, …</w:t>
      </w:r>
    </w:p>
    <w:p w14:paraId="700E1C74" w14:textId="04681637" w:rsidR="00C46C2A" w:rsidRPr="00DD2286" w:rsidRDefault="00DD2286" w:rsidP="00DD2286">
      <w:pPr>
        <w:pStyle w:val="81"/>
      </w:pPr>
      <w:r>
        <w:t>-</w:t>
      </w:r>
      <w:r>
        <w:tab/>
      </w:r>
      <w:r w:rsidRPr="00DD2286">
        <w:t>D</w:t>
      </w:r>
      <w:r w:rsidR="005A6E68" w:rsidRPr="00DD2286">
        <w:t>e fabrikant van het bevestigingssysteem</w:t>
      </w:r>
      <w:r w:rsidR="00C46C2A" w:rsidRPr="00DD2286">
        <w:t xml:space="preserve"> legt de volgende afmetingen op </w:t>
      </w:r>
      <w:r w:rsidR="005A6E68" w:rsidRPr="00DD2286">
        <w:t>als minim</w:t>
      </w:r>
      <w:r w:rsidR="00C46C2A" w:rsidRPr="00DD2286">
        <w:t>um te respecteren;</w:t>
      </w:r>
    </w:p>
    <w:p w14:paraId="0B96A4DE" w14:textId="7FA67FC4" w:rsidR="007E201D" w:rsidRPr="00DD2286" w:rsidRDefault="00DD2286" w:rsidP="00DD2286">
      <w:pPr>
        <w:pStyle w:val="82"/>
      </w:pPr>
      <w:r w:rsidRPr="00DD2286">
        <w:t>-</w:t>
      </w:r>
      <w:r w:rsidRPr="00DD2286">
        <w:tab/>
      </w:r>
      <w:r w:rsidR="00C46C2A" w:rsidRPr="00DD2286">
        <w:t xml:space="preserve">Voor verticale </w:t>
      </w:r>
      <w:r w:rsidR="009625B0" w:rsidRPr="00DD2286">
        <w:t xml:space="preserve">draaglatten: keperbreedte min. </w:t>
      </w:r>
      <w:r w:rsidRPr="00DD2286">
        <w:t xml:space="preserve">75 </w:t>
      </w:r>
      <w:r w:rsidR="001A48E1" w:rsidRPr="00DD2286">
        <w:t xml:space="preserve">mm ; keperdikte min. </w:t>
      </w:r>
      <w:r w:rsidRPr="00DD2286">
        <w:t xml:space="preserve">38 </w:t>
      </w:r>
      <w:r w:rsidR="001A48E1" w:rsidRPr="00DD2286">
        <w:t xml:space="preserve">mm ; luchtspouw min. </w:t>
      </w:r>
      <w:r w:rsidRPr="00DD2286">
        <w:t xml:space="preserve">10 </w:t>
      </w:r>
      <w:r w:rsidR="001A48E1" w:rsidRPr="00DD2286">
        <w:t>mm</w:t>
      </w:r>
      <w:r w:rsidR="005B1013">
        <w:t>.</w:t>
      </w:r>
    </w:p>
    <w:p w14:paraId="1A189004" w14:textId="09835802" w:rsidR="009625B0" w:rsidRPr="00DD2286" w:rsidRDefault="00DD2286" w:rsidP="00DD2286">
      <w:pPr>
        <w:pStyle w:val="82"/>
      </w:pPr>
      <w:r w:rsidRPr="00DD2286">
        <w:t>-</w:t>
      </w:r>
      <w:r w:rsidRPr="00DD2286">
        <w:tab/>
      </w:r>
      <w:r w:rsidR="009625B0" w:rsidRPr="00DD2286">
        <w:t>Voor horizontale draaglatten</w:t>
      </w:r>
      <w:r w:rsidR="001A48E1" w:rsidRPr="00DD2286">
        <w:t>: keperbreedte min. 89 mm ; keperdikte min. 38 mm ; luchtspouw min. 20 m</w:t>
      </w:r>
      <w:r w:rsidR="005B1013">
        <w:t>m.</w:t>
      </w:r>
    </w:p>
    <w:p w14:paraId="1015F523" w14:textId="0ED40864" w:rsidR="009625B0" w:rsidRPr="00DD2286" w:rsidRDefault="00DD2286" w:rsidP="00DD2286">
      <w:pPr>
        <w:pStyle w:val="82"/>
      </w:pPr>
      <w:r w:rsidRPr="00DD2286">
        <w:t>-</w:t>
      </w:r>
      <w:r w:rsidRPr="00DD2286">
        <w:tab/>
      </w:r>
      <w:r w:rsidR="009625B0" w:rsidRPr="00DD2286">
        <w:t>Voor plafonds of horizontale uitkragingen</w:t>
      </w:r>
      <w:r w:rsidR="001A48E1" w:rsidRPr="00DD2286">
        <w:t>: keperbreedte min. 75 mm ; keperdikte min. 38 mm ; luchtspouw min. 10 mm</w:t>
      </w:r>
      <w:r w:rsidR="005B1013">
        <w:t>.</w:t>
      </w:r>
    </w:p>
    <w:p w14:paraId="5DAE0A89" w14:textId="4F161B76" w:rsidR="00A53579" w:rsidRDefault="00F3788C" w:rsidP="00F3788C">
      <w:pPr>
        <w:pStyle w:val="81"/>
      </w:pPr>
      <w:r>
        <w:t>-</w:t>
      </w:r>
      <w:r>
        <w:tab/>
      </w:r>
      <w:r w:rsidR="00A53579">
        <w:t xml:space="preserve">Indien de fabrikant van de </w:t>
      </w:r>
      <w:r w:rsidR="004B2958">
        <w:t xml:space="preserve">gevelbekleding strengere voorschriften oplegt dan de fabrikant van het bevestigingssysteem, zijn de </w:t>
      </w:r>
      <w:r w:rsidR="0085338E">
        <w:t>voorschriften van de fabrikant van de gevelbekleding bepalend.</w:t>
      </w:r>
    </w:p>
    <w:p w14:paraId="52FA2BFA" w14:textId="07B8F36F" w:rsidR="00351B55" w:rsidRPr="00C33820" w:rsidRDefault="00351B55" w:rsidP="00351B55">
      <w:pPr>
        <w:pStyle w:val="Kop7"/>
        <w:rPr>
          <w:lang w:val="nl-BE"/>
        </w:rPr>
      </w:pPr>
      <w:r w:rsidRPr="00C33820">
        <w:rPr>
          <w:lang w:val="nl-BE"/>
        </w:rPr>
        <w:t>.44.20.</w:t>
      </w:r>
      <w:r w:rsidRPr="00C33820">
        <w:rPr>
          <w:lang w:val="nl-BE"/>
        </w:rPr>
        <w:tab/>
        <w:t>Bevestiging op onder</w:t>
      </w:r>
      <w:r w:rsidR="003328BB">
        <w:rPr>
          <w:lang w:val="nl-BE"/>
        </w:rPr>
        <w:t>grond</w:t>
      </w:r>
      <w:r w:rsidRPr="00C33820">
        <w:rPr>
          <w:lang w:val="nl-BE"/>
        </w:rPr>
        <w:t>:</w:t>
      </w:r>
    </w:p>
    <w:p w14:paraId="698FC413" w14:textId="089275BF" w:rsidR="00656125" w:rsidRDefault="00656125" w:rsidP="00656125">
      <w:pPr>
        <w:pStyle w:val="81"/>
      </w:pPr>
      <w:r>
        <w:t xml:space="preserve">De bevestiging </w:t>
      </w:r>
      <w:r w:rsidR="00351B55">
        <w:t>van</w:t>
      </w:r>
      <w:r>
        <w:t xml:space="preserve"> de houten draagstructuur gebeurt in twee stappen:</w:t>
      </w:r>
    </w:p>
    <w:p w14:paraId="4B620D08" w14:textId="77777777" w:rsidR="00656125" w:rsidRDefault="00656125" w:rsidP="00656125">
      <w:pPr>
        <w:pStyle w:val="81"/>
      </w:pPr>
      <w:r>
        <w:tab/>
        <w:t>1. Aanbrengen van een basisbevestiging met horizontale gevelschroeven waardoor de gevel snel</w:t>
      </w:r>
    </w:p>
    <w:p w14:paraId="0B9AB69D" w14:textId="77777777" w:rsidR="00656125" w:rsidRDefault="00656125" w:rsidP="00656125">
      <w:pPr>
        <w:pStyle w:val="81"/>
      </w:pPr>
      <w:r>
        <w:tab/>
        <w:t>kan worden uitgelijnd. Doordat de houten draagstructuur niet in contact staat met de isolatie of</w:t>
      </w:r>
    </w:p>
    <w:p w14:paraId="495C5C2F" w14:textId="77777777" w:rsidR="00656125" w:rsidRDefault="00656125" w:rsidP="00656125">
      <w:pPr>
        <w:pStyle w:val="81"/>
      </w:pPr>
      <w:r>
        <w:tab/>
        <w:t>ondergrond, ontstaat een optimale gevelventilatie.</w:t>
      </w:r>
    </w:p>
    <w:p w14:paraId="774944EC" w14:textId="77777777" w:rsidR="00656125" w:rsidRDefault="00656125" w:rsidP="00656125">
      <w:pPr>
        <w:pStyle w:val="81"/>
      </w:pPr>
      <w:r>
        <w:tab/>
        <w:t>2. Bijplaatsen van diagonale gevelschroeven. De horizontaal (en diagonaal geplaatste</w:t>
      </w:r>
    </w:p>
    <w:p w14:paraId="50E6075F" w14:textId="77777777" w:rsidR="00656125" w:rsidRDefault="00656125" w:rsidP="00656125">
      <w:pPr>
        <w:pStyle w:val="81"/>
      </w:pPr>
      <w:r>
        <w:tab/>
        <w:t>gevelschroeven vormen vakwerken waaraan de constructie haar eindstabiliteit en sterkte</w:t>
      </w:r>
    </w:p>
    <w:p w14:paraId="1240A7BA" w14:textId="77777777" w:rsidR="00F905E6" w:rsidRDefault="00656125" w:rsidP="00F905E6">
      <w:pPr>
        <w:pStyle w:val="81"/>
      </w:pPr>
      <w:r>
        <w:tab/>
        <w:t>ontleent.</w:t>
      </w:r>
    </w:p>
    <w:p w14:paraId="59A78FED" w14:textId="77777777" w:rsidR="00792582" w:rsidRDefault="00792582" w:rsidP="00792582">
      <w:pPr>
        <w:pStyle w:val="81"/>
      </w:pPr>
      <w:r>
        <w:t>Afwerkingen van plafonds en overkragingen:</w:t>
      </w:r>
    </w:p>
    <w:p w14:paraId="0C494FD1" w14:textId="002A33B4" w:rsidR="00792582" w:rsidRPr="00CE5BA5" w:rsidRDefault="00792582" w:rsidP="00792582">
      <w:pPr>
        <w:pStyle w:val="80"/>
        <w:numPr>
          <w:ilvl w:val="0"/>
          <w:numId w:val="3"/>
        </w:numPr>
      </w:pPr>
      <w:r w:rsidRPr="00CE5BA5">
        <w:t xml:space="preserve">Plafonds en overkragingen worden uitgevoerd met verticale </w:t>
      </w:r>
      <w:r w:rsidRPr="00BE6AAA">
        <w:rPr>
          <w:rStyle w:val="MerkChar"/>
        </w:rPr>
        <w:t>Fa</w:t>
      </w:r>
      <w:r w:rsidR="003B6585">
        <w:rPr>
          <w:rStyle w:val="MerkChar"/>
        </w:rPr>
        <w:t>cafix</w:t>
      </w:r>
      <w:r w:rsidRPr="00BE6AAA">
        <w:rPr>
          <w:rStyle w:val="MerkChar"/>
        </w:rPr>
        <w:t>-</w:t>
      </w:r>
      <w:r w:rsidR="003B6585">
        <w:rPr>
          <w:rStyle w:val="MerkChar"/>
        </w:rPr>
        <w:t xml:space="preserve"> </w:t>
      </w:r>
      <w:r w:rsidRPr="00CE5BA5">
        <w:t>gevelschroeven. Hierbij moet</w:t>
      </w:r>
      <w:r>
        <w:t xml:space="preserve"> </w:t>
      </w:r>
      <w:r w:rsidRPr="00CE5BA5">
        <w:t>rekening gehouden worden met het gewicht van de draagstructuur inclusief bekleding alsook de eventuele</w:t>
      </w:r>
      <w:r>
        <w:t xml:space="preserve"> </w:t>
      </w:r>
      <w:r w:rsidRPr="00CE5BA5">
        <w:t xml:space="preserve">windbelasting volgens de geldende normen. De </w:t>
      </w:r>
      <w:r w:rsidR="00BE6AAA">
        <w:t>h.o.h</w:t>
      </w:r>
      <w:r w:rsidRPr="00CE5BA5">
        <w:t>.-afstand van de draagstructuur is volgens voorschriften</w:t>
      </w:r>
      <w:r>
        <w:t xml:space="preserve"> </w:t>
      </w:r>
      <w:r w:rsidRPr="00CE5BA5">
        <w:t>van de fabrikant van de bekleding.</w:t>
      </w:r>
    </w:p>
    <w:p w14:paraId="63A619AC" w14:textId="3AA2ED19" w:rsidR="00792582" w:rsidRPr="007E201D" w:rsidRDefault="00792582" w:rsidP="00792582">
      <w:pPr>
        <w:pStyle w:val="81"/>
        <w:ind w:left="567" w:firstLine="0"/>
      </w:pPr>
      <w:r>
        <w:t xml:space="preserve">Alle boringen </w:t>
      </w:r>
      <w:r w:rsidRPr="007E201D">
        <w:t xml:space="preserve">worden </w:t>
      </w:r>
      <w:r>
        <w:t>uitgevoerd</w:t>
      </w:r>
      <w:r w:rsidRPr="007E201D">
        <w:t xml:space="preserve"> volgens de </w:t>
      </w:r>
      <w:r>
        <w:t>boor</w:t>
      </w:r>
      <w:r w:rsidRPr="007E201D">
        <w:t>voorschriften</w:t>
      </w:r>
      <w:r>
        <w:t xml:space="preserve"> van de fabrikant</w:t>
      </w:r>
      <w:r w:rsidRPr="007E201D">
        <w:t>.</w:t>
      </w:r>
    </w:p>
    <w:p w14:paraId="04F96EA2" w14:textId="77777777" w:rsidR="00AC552E" w:rsidRPr="00C33820" w:rsidRDefault="00AC552E" w:rsidP="00AC552E">
      <w:pPr>
        <w:pStyle w:val="Kop7"/>
        <w:rPr>
          <w:lang w:val="nl-BE"/>
        </w:rPr>
      </w:pPr>
      <w:r w:rsidRPr="00C33820">
        <w:rPr>
          <w:lang w:val="nl-BE"/>
        </w:rPr>
        <w:t>.44.30.</w:t>
      </w:r>
      <w:r w:rsidRPr="00C33820">
        <w:rPr>
          <w:lang w:val="nl-BE"/>
        </w:rPr>
        <w:tab/>
        <w:t>Windweerstand:</w:t>
      </w:r>
    </w:p>
    <w:p w14:paraId="4CF847C6" w14:textId="5082C522" w:rsidR="00870AD6" w:rsidRDefault="00AC552E" w:rsidP="00434C2F">
      <w:pPr>
        <w:pStyle w:val="80"/>
      </w:pPr>
      <w:r w:rsidRPr="00C33820">
        <w:t xml:space="preserve">De </w:t>
      </w:r>
      <w:r>
        <w:t>gevel</w:t>
      </w:r>
      <w:r w:rsidRPr="00C33820">
        <w:t xml:space="preserve"> </w:t>
      </w:r>
      <w:r>
        <w:t xml:space="preserve">zal, indien </w:t>
      </w:r>
      <w:r w:rsidR="00434C2F">
        <w:t xml:space="preserve">aan </w:t>
      </w:r>
      <w:r>
        <w:t>de</w:t>
      </w:r>
      <w:r w:rsidR="00434C2F">
        <w:t xml:space="preserve"> v</w:t>
      </w:r>
      <w:r>
        <w:t>oorschri</w:t>
      </w:r>
      <w:r w:rsidR="002553D8">
        <w:t xml:space="preserve">ften van de studie van de fabrikant wordt voldaan, </w:t>
      </w:r>
      <w:r w:rsidRPr="00C33820">
        <w:t xml:space="preserve">aan de invloeden van de wind </w:t>
      </w:r>
      <w:r w:rsidR="002553D8">
        <w:t xml:space="preserve">(volgens </w:t>
      </w:r>
      <w:r w:rsidR="00434C2F">
        <w:t xml:space="preserve">NBN 1991-1-4) </w:t>
      </w:r>
      <w:r w:rsidRPr="00C33820">
        <w:t>weerstaan.</w:t>
      </w:r>
    </w:p>
    <w:p w14:paraId="5124A9A5" w14:textId="77777777" w:rsidR="009B38AB" w:rsidRPr="00375B2B" w:rsidRDefault="009B38AB" w:rsidP="00434C2F">
      <w:pPr>
        <w:pStyle w:val="80"/>
      </w:pPr>
    </w:p>
    <w:p w14:paraId="59DB4FAA" w14:textId="77777777" w:rsidR="009101D4" w:rsidRDefault="009101D4">
      <w:pPr>
        <w:pStyle w:val="Kop5"/>
        <w:rPr>
          <w:rFonts w:cs="Arial"/>
          <w:lang w:val="nl-NL"/>
        </w:rPr>
      </w:pPr>
      <w:r>
        <w:rPr>
          <w:rFonts w:cs="Arial"/>
          <w:color w:val="0000FF"/>
          <w:lang w:val="nl-NL"/>
        </w:rPr>
        <w:t>.60</w:t>
      </w:r>
      <w:r>
        <w:rPr>
          <w:rFonts w:cs="Arial"/>
          <w:lang w:val="nl-NL"/>
        </w:rPr>
        <w:tab/>
        <w:t>CONTROLE- EN KEURINGSASPECTEN</w:t>
      </w:r>
    </w:p>
    <w:p w14:paraId="4D8C2518" w14:textId="77777777" w:rsidR="000D3F29" w:rsidRPr="00C33820" w:rsidRDefault="000D3F29" w:rsidP="00ED3A68">
      <w:pPr>
        <w:pStyle w:val="Kop6"/>
      </w:pPr>
      <w:bookmarkStart w:id="4" w:name="_Toc121038296"/>
      <w:r w:rsidRPr="00C33820">
        <w:t>.61.</w:t>
      </w:r>
      <w:r w:rsidRPr="00C33820">
        <w:tab/>
      </w:r>
      <w:proofErr w:type="spellStart"/>
      <w:r w:rsidRPr="00C33820">
        <w:t>Voor</w:t>
      </w:r>
      <w:proofErr w:type="spellEnd"/>
      <w:r w:rsidRPr="00C33820">
        <w:t xml:space="preserve"> </w:t>
      </w:r>
      <w:proofErr w:type="spellStart"/>
      <w:r w:rsidRPr="00C33820">
        <w:t>levering</w:t>
      </w:r>
      <w:proofErr w:type="spellEnd"/>
      <w:r w:rsidRPr="00C33820">
        <w:t>:</w:t>
      </w:r>
      <w:bookmarkEnd w:id="4"/>
    </w:p>
    <w:p w14:paraId="1477D89F" w14:textId="77777777" w:rsidR="000D3F29" w:rsidRPr="00C33820" w:rsidRDefault="000D3F29" w:rsidP="00ED3A68">
      <w:pPr>
        <w:pStyle w:val="Kop7"/>
        <w:rPr>
          <w:lang w:val="nl-BE"/>
        </w:rPr>
      </w:pPr>
      <w:r w:rsidRPr="00C33820">
        <w:rPr>
          <w:lang w:val="nl-BE"/>
        </w:rPr>
        <w:t>.61.30.</w:t>
      </w:r>
      <w:r w:rsidRPr="00C33820">
        <w:rPr>
          <w:lang w:val="nl-BE"/>
        </w:rPr>
        <w:tab/>
        <w:t>Plannen</w:t>
      </w:r>
      <w:r>
        <w:rPr>
          <w:lang w:val="nl-BE"/>
        </w:rPr>
        <w:t>, studie</w:t>
      </w:r>
      <w:r w:rsidRPr="00C33820">
        <w:rPr>
          <w:lang w:val="nl-BE"/>
        </w:rPr>
        <w:t>:</w:t>
      </w:r>
    </w:p>
    <w:p w14:paraId="54BE0980" w14:textId="6D1D013B" w:rsidR="000D3F29" w:rsidRPr="000D3F29" w:rsidRDefault="000D3F29" w:rsidP="000D3F29">
      <w:pPr>
        <w:pStyle w:val="80"/>
      </w:pPr>
      <w:r w:rsidRPr="000D3F29">
        <w:t xml:space="preserve">Alvorens </w:t>
      </w:r>
      <w:r w:rsidR="00D82765">
        <w:t xml:space="preserve">het bevestigingssysteem </w:t>
      </w:r>
      <w:r w:rsidRPr="000D3F29">
        <w:t xml:space="preserve">te plaatsen, zal de aannemer de technische projectstudie en </w:t>
      </w:r>
      <w:r w:rsidR="00EA27B1">
        <w:t>detail</w:t>
      </w:r>
      <w:r w:rsidRPr="000D3F29">
        <w:t xml:space="preserve">plannen die de fabrikant </w:t>
      </w:r>
      <w:r w:rsidR="00240DD4">
        <w:t xml:space="preserve">van het bevestigingssysteem </w:t>
      </w:r>
      <w:r w:rsidRPr="000D3F29">
        <w:t>heeft opgemaakt voorleggen aan de architect of het studiebureau.</w:t>
      </w:r>
      <w:r w:rsidR="00EA27B1">
        <w:t xml:space="preserve"> In het bijzonder wordt erop gelet dat deze niet </w:t>
      </w:r>
      <w:r w:rsidR="0034364C">
        <w:t>strijdig zijn met de studie van de fabrikant van de gevelafwerking (voorgestelde houtsecties, tussenafstanden, …)</w:t>
      </w:r>
    </w:p>
    <w:p w14:paraId="38C3A340" w14:textId="3497390B" w:rsidR="00313BD4" w:rsidRDefault="00313BD4" w:rsidP="00313BD4">
      <w:pPr>
        <w:pStyle w:val="Kop6"/>
        <w:rPr>
          <w:lang w:val="nl-BE"/>
        </w:rPr>
      </w:pPr>
      <w:bookmarkStart w:id="5" w:name="_Toc133304626"/>
      <w:r w:rsidRPr="00C33820">
        <w:rPr>
          <w:lang w:val="nl-BE"/>
        </w:rPr>
        <w:lastRenderedPageBreak/>
        <w:t>.</w:t>
      </w:r>
      <w:r>
        <w:rPr>
          <w:lang w:val="nl-BE"/>
        </w:rPr>
        <w:t>6</w:t>
      </w:r>
      <w:r w:rsidRPr="00C33820">
        <w:rPr>
          <w:lang w:val="nl-BE"/>
        </w:rPr>
        <w:t>2.</w:t>
      </w:r>
      <w:r w:rsidRPr="00C33820">
        <w:rPr>
          <w:lang w:val="nl-BE"/>
        </w:rPr>
        <w:tab/>
        <w:t>Voor uitvoering:</w:t>
      </w:r>
      <w:bookmarkEnd w:id="5"/>
    </w:p>
    <w:p w14:paraId="72A6EF81" w14:textId="75998000" w:rsidR="00C200CE" w:rsidRPr="00C200CE" w:rsidRDefault="00C200CE" w:rsidP="00C200CE">
      <w:pPr>
        <w:pStyle w:val="80"/>
      </w:pPr>
      <w:r w:rsidRPr="000D3F29">
        <w:t xml:space="preserve">Alvorens </w:t>
      </w:r>
      <w:r>
        <w:t xml:space="preserve">het bevestigingssysteem </w:t>
      </w:r>
      <w:r w:rsidRPr="000D3F29">
        <w:t>te plaatsen</w:t>
      </w:r>
      <w:r w:rsidRPr="00C200CE">
        <w:t>, gaat de aannemer na of</w:t>
      </w:r>
      <w:r w:rsidR="009D32C6">
        <w:t xml:space="preserve"> </w:t>
      </w:r>
      <w:r w:rsidR="00245412">
        <w:t>de dragende wanden overeenstemmen</w:t>
      </w:r>
      <w:r w:rsidRPr="00C200CE">
        <w:t xml:space="preserve"> met de plannen en</w:t>
      </w:r>
      <w:r w:rsidR="00245412">
        <w:t xml:space="preserve"> </w:t>
      </w:r>
      <w:r w:rsidRPr="00C200CE">
        <w:t>voorschriften</w:t>
      </w:r>
      <w:r w:rsidR="00AF6E81" w:rsidRPr="00AF6E81">
        <w:t xml:space="preserve"> </w:t>
      </w:r>
      <w:r w:rsidR="00AF6E81" w:rsidRPr="00C33820">
        <w:t>en of een onberispelijke uitvoering van de werken verzekerd kan worden. Zo niet stelt hij de architect daarvan tijdig in kennis, die dan de noodzakelijke maatregelen zal laten treffen.</w:t>
      </w:r>
    </w:p>
    <w:p w14:paraId="197F671E" w14:textId="77777777" w:rsidR="009101D4" w:rsidRDefault="009101D4" w:rsidP="00ED3A68">
      <w:pPr>
        <w:pStyle w:val="Kop6"/>
      </w:pPr>
      <w:r>
        <w:t>.66</w:t>
      </w:r>
      <w:r>
        <w:tab/>
      </w:r>
      <w:proofErr w:type="spellStart"/>
      <w:r>
        <w:t>Waarborg</w:t>
      </w:r>
      <w:proofErr w:type="spellEnd"/>
      <w:r>
        <w:t>:</w:t>
      </w:r>
    </w:p>
    <w:p w14:paraId="47A3A7CA" w14:textId="77777777" w:rsidR="009101D4" w:rsidRDefault="00A9375B">
      <w:pPr>
        <w:pStyle w:val="80"/>
        <w:rPr>
          <w:lang w:val="nl-NL"/>
        </w:rPr>
      </w:pPr>
      <w:r>
        <w:rPr>
          <w:lang w:val="nl-NL"/>
        </w:rPr>
        <w:t>…..</w:t>
      </w:r>
    </w:p>
    <w:p w14:paraId="6C68CB91" w14:textId="77777777" w:rsidR="004E2991" w:rsidRDefault="004E2991">
      <w:pPr>
        <w:pStyle w:val="80"/>
        <w:rPr>
          <w:lang w:val="nl-NL"/>
        </w:rPr>
      </w:pPr>
    </w:p>
    <w:p w14:paraId="3A8D763A" w14:textId="77777777" w:rsidR="009D32C6" w:rsidRDefault="00973C6C" w:rsidP="009D32C6">
      <w:pPr>
        <w:pStyle w:val="Lijn"/>
      </w:pPr>
      <w:bookmarkStart w:id="6" w:name="_Toc405294505"/>
      <w:bookmarkStart w:id="7" w:name="_Toc405294514"/>
      <w:r>
        <w:rPr>
          <w:noProof/>
        </w:rPr>
      </w:r>
      <w:r w:rsidR="00973C6C">
        <w:rPr>
          <w:noProof/>
        </w:rPr>
        <w:pict w14:anchorId="58C3AC80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5FFD678F" w14:textId="44873A12" w:rsidR="009D32C6" w:rsidRPr="00C63904" w:rsidRDefault="009D32C6" w:rsidP="009D32C6">
      <w:pPr>
        <w:pStyle w:val="Kop1"/>
        <w:rPr>
          <w:lang w:val="nl-BE"/>
        </w:rPr>
      </w:pPr>
      <w:r>
        <w:rPr>
          <w:lang w:val="nl-BE"/>
        </w:rPr>
        <w:t>Mogelijke variante toepassingen</w:t>
      </w:r>
    </w:p>
    <w:p w14:paraId="177AC6A6" w14:textId="77777777" w:rsidR="009D32C6" w:rsidRDefault="00973C6C" w:rsidP="009D32C6">
      <w:pPr>
        <w:pStyle w:val="Lijn"/>
      </w:pPr>
      <w:r>
        <w:rPr>
          <w:noProof/>
        </w:rPr>
      </w:r>
      <w:r w:rsidR="00973C6C">
        <w:rPr>
          <w:noProof/>
        </w:rPr>
        <w:pict w14:anchorId="342E7C66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4BC0A046" w14:textId="2A88F878" w:rsidR="00F132CA" w:rsidRDefault="003167C7" w:rsidP="003167C7">
      <w:pPr>
        <w:pStyle w:val="81"/>
      </w:pPr>
      <w:r>
        <w:tab/>
      </w:r>
      <w:r w:rsidR="006427E2">
        <w:t xml:space="preserve">Voor bevestiging </w:t>
      </w:r>
      <w:r w:rsidR="002017BE">
        <w:t>v</w:t>
      </w:r>
      <w:r w:rsidR="006427E2">
        <w:t xml:space="preserve">an </w:t>
      </w:r>
      <w:r w:rsidR="002017BE">
        <w:t>draagstructuur voor gevelafwerking op hout</w:t>
      </w:r>
      <w:r w:rsidR="007936FA">
        <w:t xml:space="preserve">skeletbouw </w:t>
      </w:r>
      <w:r w:rsidR="00CC07D3">
        <w:t xml:space="preserve">of massieve houtbouw </w:t>
      </w:r>
      <w:r w:rsidR="007936FA">
        <w:t xml:space="preserve">biedt Bergh het gamma </w:t>
      </w:r>
      <w:r w:rsidR="00CC07D3">
        <w:t>Fa</w:t>
      </w:r>
      <w:r w:rsidR="004677F5">
        <w:t>c</w:t>
      </w:r>
      <w:r w:rsidR="00CC07D3">
        <w:t xml:space="preserve">afix Wood in verzinkt staal. </w:t>
      </w:r>
    </w:p>
    <w:p w14:paraId="262DF147" w14:textId="533E6CE9" w:rsidR="00272B51" w:rsidRDefault="003167C7" w:rsidP="003167C7">
      <w:pPr>
        <w:pStyle w:val="81"/>
      </w:pPr>
      <w:r>
        <w:tab/>
      </w:r>
      <w:r w:rsidR="00F132CA">
        <w:t xml:space="preserve">Zie hiervoor de bestekteksten: </w:t>
      </w:r>
    </w:p>
    <w:p w14:paraId="593AB01A" w14:textId="11C8D895" w:rsidR="00272B51" w:rsidRDefault="003167C7" w:rsidP="003167C7">
      <w:pPr>
        <w:pStyle w:val="81"/>
      </w:pPr>
      <w:r>
        <w:tab/>
      </w:r>
      <w:r w:rsidR="00272B51" w:rsidRPr="00272B51">
        <w:t>Fa</w:t>
      </w:r>
      <w:r w:rsidR="004677F5">
        <w:t>c</w:t>
      </w:r>
      <w:r w:rsidR="00272B51" w:rsidRPr="00272B51">
        <w:t>afix Wood - Bevestigingssysteem voor gevelafwerking op geventileerde wanden bij houtskeletbouw</w:t>
      </w:r>
      <w:r w:rsidR="003B1B20">
        <w:t>.</w:t>
      </w:r>
    </w:p>
    <w:p w14:paraId="2E461076" w14:textId="11280270" w:rsidR="003B1B20" w:rsidRDefault="003167C7" w:rsidP="003167C7">
      <w:pPr>
        <w:pStyle w:val="81"/>
      </w:pPr>
      <w:r>
        <w:tab/>
      </w:r>
      <w:r w:rsidR="003B1B20" w:rsidRPr="003B1B20">
        <w:t>Fa</w:t>
      </w:r>
      <w:r w:rsidR="004677F5">
        <w:t>c</w:t>
      </w:r>
      <w:r w:rsidR="003B1B20" w:rsidRPr="003B1B20">
        <w:t>afix Wood - Bevestigingssysteem voor gevelafwerking op geïsoleerde, geventileerde, wanden bij massieve houtbouw</w:t>
      </w:r>
      <w:r w:rsidR="003B1B20">
        <w:t>.</w:t>
      </w:r>
    </w:p>
    <w:p w14:paraId="5C107A72" w14:textId="77777777" w:rsidR="003167C7" w:rsidRDefault="003167C7" w:rsidP="003167C7">
      <w:pPr>
        <w:pStyle w:val="81"/>
      </w:pPr>
    </w:p>
    <w:p w14:paraId="0B567C0E" w14:textId="70571E84" w:rsidR="009E01C3" w:rsidRDefault="00973C6C" w:rsidP="009E01C3">
      <w:pPr>
        <w:pStyle w:val="Lijn"/>
      </w:pPr>
      <w:r>
        <w:rPr>
          <w:noProof/>
        </w:rPr>
      </w:r>
      <w:r w:rsidR="00973C6C">
        <w:rPr>
          <w:noProof/>
        </w:rPr>
        <w:pict w14:anchorId="4C3905FC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0FE1DAAA" w14:textId="3E298F72" w:rsidR="004E2991" w:rsidRPr="00C63904" w:rsidRDefault="006A4E9D" w:rsidP="004E2991">
      <w:pPr>
        <w:pStyle w:val="Kop1"/>
        <w:rPr>
          <w:lang w:val="nl-BE"/>
        </w:rPr>
      </w:pPr>
      <w:r>
        <w:rPr>
          <w:lang w:val="nl-BE"/>
        </w:rPr>
        <w:t>Borgh</w:t>
      </w:r>
      <w:r w:rsidR="004E2991">
        <w:rPr>
          <w:lang w:val="nl-BE"/>
        </w:rPr>
        <w:t xml:space="preserve"> </w:t>
      </w:r>
      <w:r w:rsidR="004E2991" w:rsidRPr="00C63904">
        <w:rPr>
          <w:lang w:val="nl-BE"/>
        </w:rPr>
        <w:t>-</w:t>
      </w:r>
      <w:r w:rsidR="004E2991">
        <w:rPr>
          <w:lang w:val="nl-BE"/>
        </w:rPr>
        <w:t xml:space="preserve"> </w:t>
      </w:r>
      <w:r w:rsidR="004E2991" w:rsidRPr="00C63904">
        <w:rPr>
          <w:lang w:val="nl-BE"/>
        </w:rPr>
        <w:t>posten voor de meetstaat</w:t>
      </w:r>
      <w:bookmarkEnd w:id="6"/>
      <w:bookmarkEnd w:id="7"/>
    </w:p>
    <w:p w14:paraId="668E5A5C" w14:textId="77777777" w:rsidR="004E2991" w:rsidRDefault="00973C6C" w:rsidP="004E2991">
      <w:pPr>
        <w:pStyle w:val="Lijn"/>
      </w:pPr>
      <w:r>
        <w:rPr>
          <w:noProof/>
        </w:rPr>
      </w:r>
      <w:r w:rsidR="00973C6C">
        <w:rPr>
          <w:noProof/>
        </w:rPr>
        <w:pict w14:anchorId="2E64C511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6CA400DF" w14:textId="77777777" w:rsidR="004677F5" w:rsidRPr="000D3F29" w:rsidRDefault="004677F5" w:rsidP="004677F5">
      <w:pPr>
        <w:pStyle w:val="Merk2"/>
      </w:pPr>
      <w:r>
        <w:rPr>
          <w:rStyle w:val="Merk1Char1"/>
        </w:rPr>
        <w:t xml:space="preserve">Facafix </w:t>
      </w:r>
      <w:r w:rsidRPr="000D3F29">
        <w:t xml:space="preserve">- </w:t>
      </w:r>
      <w:r>
        <w:t>Bevestigingssysteem voor gevelafwerking op geïsoleerde, geventileerde, buitenwanden in steenachtig materiaal</w:t>
      </w:r>
    </w:p>
    <w:p w14:paraId="2C0B30E4" w14:textId="77F87B33" w:rsidR="00410784" w:rsidRPr="00092FD4" w:rsidRDefault="00410784" w:rsidP="00410784">
      <w:pPr>
        <w:pStyle w:val="Kop4"/>
        <w:spacing w:before="60" w:after="60"/>
      </w:pPr>
      <w:r w:rsidRPr="00092FD4">
        <w:t>P1</w:t>
      </w:r>
      <w:r w:rsidRPr="00092FD4">
        <w:tab/>
      </w:r>
      <w:proofErr w:type="spellStart"/>
      <w:r>
        <w:rPr>
          <w:rStyle w:val="MerkChar"/>
        </w:rPr>
        <w:t>Fa</w:t>
      </w:r>
      <w:r w:rsidR="004677F5">
        <w:rPr>
          <w:rStyle w:val="MerkChar"/>
        </w:rPr>
        <w:t>cafix</w:t>
      </w:r>
      <w:proofErr w:type="spellEnd"/>
      <w:r>
        <w:rPr>
          <w:rStyle w:val="MerkChar"/>
        </w:rPr>
        <w:t xml:space="preserve"> </w:t>
      </w:r>
      <w:r w:rsidR="00131F0F">
        <w:t>bevestigingssysteem</w:t>
      </w:r>
      <w:r>
        <w:t xml:space="preserve"> </w:t>
      </w:r>
      <w:r w:rsidR="00B523B6">
        <w:t>[totaalprijs, alles inbegrepen]</w:t>
      </w:r>
      <w:r w:rsidRPr="00092FD4">
        <w:tab/>
      </w:r>
      <w:r w:rsidR="00131F0F">
        <w:rPr>
          <w:rStyle w:val="MeetChar"/>
        </w:rPr>
        <w:t>SOG</w:t>
      </w:r>
      <w:r w:rsidRPr="00092FD4">
        <w:rPr>
          <w:rStyle w:val="MeetChar"/>
        </w:rPr>
        <w:tab/>
      </w:r>
    </w:p>
    <w:p w14:paraId="763449C8" w14:textId="55D6D929" w:rsidR="00B22973" w:rsidRPr="00092FD4" w:rsidRDefault="00B22973" w:rsidP="00B22973">
      <w:pPr>
        <w:pStyle w:val="Kop4"/>
        <w:spacing w:before="60" w:after="60"/>
      </w:pPr>
      <w:r w:rsidRPr="00092FD4">
        <w:rPr>
          <w:rStyle w:val="OptieChar"/>
        </w:rPr>
        <w:t>#</w:t>
      </w:r>
      <w:r w:rsidRPr="00092FD4">
        <w:t>P</w:t>
      </w:r>
      <w:r>
        <w:t>2</w:t>
      </w:r>
      <w:r w:rsidRPr="00092FD4">
        <w:tab/>
      </w:r>
      <w:proofErr w:type="spellStart"/>
      <w:r w:rsidR="004677F5">
        <w:rPr>
          <w:rStyle w:val="MerkChar"/>
        </w:rPr>
        <w:t>Facafix</w:t>
      </w:r>
      <w:proofErr w:type="spellEnd"/>
      <w:r w:rsidR="004677F5">
        <w:rPr>
          <w:rStyle w:val="MerkChar"/>
        </w:rPr>
        <w:t xml:space="preserve"> </w:t>
      </w:r>
      <w:r>
        <w:t>verzinkte schroeven, bevestiging in massieve wanden [afmetingen schroe</w:t>
      </w:r>
      <w:r w:rsidR="00D14F18">
        <w:t>ven</w:t>
      </w:r>
      <w:r>
        <w:t xml:space="preserve">] </w:t>
      </w:r>
      <w:r w:rsidRPr="00092FD4">
        <w:tab/>
      </w:r>
      <w:r w:rsidRPr="00092FD4">
        <w:rPr>
          <w:rStyle w:val="MeetChar"/>
        </w:rPr>
        <w:t>VH</w:t>
      </w:r>
      <w:r>
        <w:rPr>
          <w:rStyle w:val="MeetChar"/>
        </w:rPr>
        <w:t>/PM</w:t>
      </w:r>
      <w:r w:rsidRPr="00092FD4">
        <w:rPr>
          <w:rStyle w:val="MeetChar"/>
        </w:rPr>
        <w:tab/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31CFBC17" w14:textId="2E1E7FAB" w:rsidR="000D3F29" w:rsidRPr="00092FD4" w:rsidRDefault="00B523B6" w:rsidP="000D3F29">
      <w:pPr>
        <w:pStyle w:val="Kop4"/>
        <w:spacing w:before="60" w:after="60"/>
      </w:pPr>
      <w:r w:rsidRPr="00092FD4">
        <w:rPr>
          <w:rStyle w:val="OptieChar"/>
        </w:rPr>
        <w:t>#</w:t>
      </w:r>
      <w:r w:rsidR="000D3F29" w:rsidRPr="00092FD4">
        <w:t>P</w:t>
      </w:r>
      <w:r w:rsidR="00A77746">
        <w:t>3</w:t>
      </w:r>
      <w:r w:rsidR="000D3F29" w:rsidRPr="00092FD4">
        <w:tab/>
      </w:r>
      <w:proofErr w:type="spellStart"/>
      <w:r w:rsidR="004677F5">
        <w:rPr>
          <w:rStyle w:val="MerkChar"/>
        </w:rPr>
        <w:t>Facafix</w:t>
      </w:r>
      <w:proofErr w:type="spellEnd"/>
      <w:r w:rsidR="004677F5">
        <w:rPr>
          <w:rStyle w:val="MerkChar"/>
        </w:rPr>
        <w:t xml:space="preserve"> </w:t>
      </w:r>
      <w:r w:rsidR="00410784">
        <w:t>verzinkte s</w:t>
      </w:r>
      <w:r w:rsidR="00F30971">
        <w:t>chroeven</w:t>
      </w:r>
      <w:r w:rsidR="00B22973">
        <w:t>, bevestiging in poreuze wanden</w:t>
      </w:r>
      <w:r w:rsidR="000D3F29">
        <w:t xml:space="preserve"> [</w:t>
      </w:r>
      <w:r w:rsidR="00F30971">
        <w:t>afmetingen</w:t>
      </w:r>
      <w:r w:rsidR="00D14F18" w:rsidRPr="00D14F18">
        <w:t xml:space="preserve"> </w:t>
      </w:r>
      <w:r w:rsidR="00D14F18">
        <w:t>schroeven</w:t>
      </w:r>
      <w:r w:rsidR="000D3F29">
        <w:t xml:space="preserve">] </w:t>
      </w:r>
      <w:r w:rsidR="000D3F29" w:rsidRPr="00092FD4">
        <w:tab/>
      </w:r>
      <w:r w:rsidR="000D3F29" w:rsidRPr="00092FD4">
        <w:rPr>
          <w:rStyle w:val="MeetChar"/>
        </w:rPr>
        <w:t>VH</w:t>
      </w:r>
      <w:r w:rsidR="00F30971">
        <w:rPr>
          <w:rStyle w:val="MeetChar"/>
        </w:rPr>
        <w:t>/PM</w:t>
      </w:r>
      <w:r w:rsidR="000D3F29" w:rsidRPr="00092FD4">
        <w:rPr>
          <w:rStyle w:val="MeetChar"/>
        </w:rPr>
        <w:tab/>
        <w:t>[</w:t>
      </w:r>
      <w:r w:rsidR="00F30971">
        <w:rPr>
          <w:rStyle w:val="MeetChar"/>
        </w:rPr>
        <w:t>st</w:t>
      </w:r>
      <w:r w:rsidR="000D3F29" w:rsidRPr="00092FD4">
        <w:rPr>
          <w:rStyle w:val="MeetChar"/>
        </w:rPr>
        <w:t>]</w:t>
      </w:r>
    </w:p>
    <w:p w14:paraId="71623D3E" w14:textId="26721696" w:rsidR="00B22973" w:rsidRPr="00092FD4" w:rsidRDefault="00B22973" w:rsidP="00A77746">
      <w:pPr>
        <w:pStyle w:val="Kop4"/>
        <w:spacing w:before="60" w:after="60"/>
      </w:pPr>
      <w:r w:rsidRPr="00092FD4">
        <w:rPr>
          <w:rStyle w:val="OptieChar"/>
        </w:rPr>
        <w:t>#</w:t>
      </w:r>
      <w:r w:rsidRPr="00092FD4">
        <w:t>P</w:t>
      </w:r>
      <w:r w:rsidR="00A77746">
        <w:t>4</w:t>
      </w:r>
      <w:r w:rsidRPr="00092FD4">
        <w:tab/>
      </w:r>
      <w:proofErr w:type="spellStart"/>
      <w:r w:rsidR="004677F5">
        <w:rPr>
          <w:rStyle w:val="MerkChar"/>
        </w:rPr>
        <w:t>Facafix</w:t>
      </w:r>
      <w:proofErr w:type="spellEnd"/>
      <w:r w:rsidR="004677F5">
        <w:rPr>
          <w:rStyle w:val="MerkChar"/>
        </w:rPr>
        <w:t xml:space="preserve"> </w:t>
      </w:r>
      <w:r>
        <w:t>RVS schroeven, bevestiging in massieve wanden [afmetingen</w:t>
      </w:r>
      <w:r w:rsidR="00D14F18" w:rsidRPr="00D14F18">
        <w:t xml:space="preserve"> </w:t>
      </w:r>
      <w:r w:rsidR="00D14F18">
        <w:t>schroeven</w:t>
      </w:r>
      <w:r>
        <w:t xml:space="preserve">] </w:t>
      </w:r>
      <w:r w:rsidRPr="00092FD4">
        <w:tab/>
      </w:r>
      <w:r w:rsidRPr="00092FD4">
        <w:rPr>
          <w:rStyle w:val="MeetChar"/>
        </w:rPr>
        <w:t>VH</w:t>
      </w:r>
      <w:r>
        <w:rPr>
          <w:rStyle w:val="MeetChar"/>
        </w:rPr>
        <w:t>/PM</w:t>
      </w:r>
      <w:r w:rsidRPr="00092FD4">
        <w:rPr>
          <w:rStyle w:val="MeetChar"/>
        </w:rPr>
        <w:tab/>
        <w:t>[</w:t>
      </w:r>
      <w:r>
        <w:rPr>
          <w:rStyle w:val="MeetChar"/>
        </w:rPr>
        <w:t>st</w:t>
      </w:r>
      <w:r w:rsidRPr="00092FD4">
        <w:rPr>
          <w:rStyle w:val="MeetChar"/>
        </w:rPr>
        <w:t>]</w:t>
      </w:r>
    </w:p>
    <w:p w14:paraId="65FA8235" w14:textId="0877C138" w:rsidR="00410784" w:rsidRPr="00092FD4" w:rsidRDefault="00B523B6" w:rsidP="00410784">
      <w:pPr>
        <w:pStyle w:val="Kop4"/>
        <w:spacing w:before="60" w:after="60"/>
      </w:pPr>
      <w:r w:rsidRPr="00092FD4">
        <w:rPr>
          <w:rStyle w:val="OptieChar"/>
        </w:rPr>
        <w:t>#</w:t>
      </w:r>
      <w:r w:rsidR="00410784" w:rsidRPr="00092FD4">
        <w:t>P</w:t>
      </w:r>
      <w:r w:rsidR="00A77746">
        <w:t>5</w:t>
      </w:r>
      <w:r w:rsidR="00410784" w:rsidRPr="00092FD4">
        <w:tab/>
      </w:r>
      <w:proofErr w:type="spellStart"/>
      <w:r w:rsidR="004677F5">
        <w:rPr>
          <w:rStyle w:val="MerkChar"/>
        </w:rPr>
        <w:t>Facafix</w:t>
      </w:r>
      <w:proofErr w:type="spellEnd"/>
      <w:r w:rsidR="004677F5">
        <w:rPr>
          <w:rStyle w:val="MerkChar"/>
        </w:rPr>
        <w:t xml:space="preserve"> </w:t>
      </w:r>
      <w:r w:rsidR="00410784">
        <w:t>RVS schroeven</w:t>
      </w:r>
      <w:r w:rsidR="00B22973">
        <w:t>, bevestiging in poreuze wanden</w:t>
      </w:r>
      <w:r w:rsidR="00410784">
        <w:t xml:space="preserve"> [afmetingen</w:t>
      </w:r>
      <w:r w:rsidR="00D14F18" w:rsidRPr="00D14F18">
        <w:t xml:space="preserve"> </w:t>
      </w:r>
      <w:r w:rsidR="00D14F18">
        <w:t>schroeven</w:t>
      </w:r>
      <w:r w:rsidR="00410784">
        <w:t xml:space="preserve">] </w:t>
      </w:r>
      <w:r w:rsidR="00410784" w:rsidRPr="00092FD4">
        <w:tab/>
      </w:r>
      <w:r w:rsidR="00410784" w:rsidRPr="00092FD4">
        <w:rPr>
          <w:rStyle w:val="MeetChar"/>
        </w:rPr>
        <w:t>VH</w:t>
      </w:r>
      <w:r w:rsidR="00410784">
        <w:rPr>
          <w:rStyle w:val="MeetChar"/>
        </w:rPr>
        <w:t>/PM</w:t>
      </w:r>
      <w:r w:rsidR="00410784" w:rsidRPr="00092FD4">
        <w:rPr>
          <w:rStyle w:val="MeetChar"/>
        </w:rPr>
        <w:tab/>
        <w:t>[</w:t>
      </w:r>
      <w:r w:rsidR="00410784">
        <w:rPr>
          <w:rStyle w:val="MeetChar"/>
        </w:rPr>
        <w:t>st</w:t>
      </w:r>
      <w:r w:rsidR="00410784" w:rsidRPr="00092FD4">
        <w:rPr>
          <w:rStyle w:val="MeetChar"/>
        </w:rPr>
        <w:t>]</w:t>
      </w:r>
    </w:p>
    <w:p w14:paraId="198A83B3" w14:textId="732BF7FC" w:rsidR="000D3F29" w:rsidRPr="00760D49" w:rsidRDefault="00B523B6" w:rsidP="000D3F29">
      <w:pPr>
        <w:pStyle w:val="Kop4"/>
        <w:spacing w:before="60" w:after="60"/>
        <w:rPr>
          <w:lang w:val="nl-BE"/>
        </w:rPr>
      </w:pPr>
      <w:r w:rsidRPr="00092FD4">
        <w:rPr>
          <w:rStyle w:val="OptieChar"/>
        </w:rPr>
        <w:t>#</w:t>
      </w:r>
      <w:r w:rsidR="000D3F29" w:rsidRPr="00760D49">
        <w:rPr>
          <w:lang w:val="nl-BE"/>
        </w:rPr>
        <w:t>P</w:t>
      </w:r>
      <w:r w:rsidR="00A77746">
        <w:rPr>
          <w:lang w:val="nl-BE"/>
        </w:rPr>
        <w:t>6</w:t>
      </w:r>
      <w:r w:rsidR="000D3F29" w:rsidRPr="00760D49">
        <w:rPr>
          <w:lang w:val="nl-BE"/>
        </w:rPr>
        <w:tab/>
      </w:r>
      <w:r w:rsidR="004677F5" w:rsidRPr="004677F5">
        <w:rPr>
          <w:rStyle w:val="MerkChar"/>
          <w:lang w:val="nl-BE"/>
        </w:rPr>
        <w:t xml:space="preserve">BORGH </w:t>
      </w:r>
      <w:r w:rsidR="00410784">
        <w:rPr>
          <w:rStyle w:val="MerkChar"/>
          <w:lang w:val="nl-BE"/>
        </w:rPr>
        <w:t>BSQ</w:t>
      </w:r>
      <w:r w:rsidR="00410784">
        <w:rPr>
          <w:rStyle w:val="MerkChar"/>
        </w:rPr>
        <w:t xml:space="preserve"> </w:t>
      </w:r>
      <w:r w:rsidR="004677F5">
        <w:t>gevelp</w:t>
      </w:r>
      <w:r w:rsidR="00410784">
        <w:t>luggen</w:t>
      </w:r>
      <w:r w:rsidR="000D3F29">
        <w:t xml:space="preserve"> [</w:t>
      </w:r>
      <w:r w:rsidR="00410784">
        <w:t>afmetingen</w:t>
      </w:r>
      <w:r w:rsidR="00D14F18">
        <w:t xml:space="preserve"> pluggen</w:t>
      </w:r>
      <w:r w:rsidR="000D3F29">
        <w:t>]</w:t>
      </w:r>
      <w:r w:rsidR="000D3F29" w:rsidRPr="00760D49">
        <w:rPr>
          <w:lang w:val="nl-BE"/>
        </w:rPr>
        <w:tab/>
      </w:r>
      <w:r w:rsidR="000D3F29" w:rsidRPr="00760D49">
        <w:rPr>
          <w:rStyle w:val="MeetChar"/>
          <w:lang w:val="nl-BE"/>
        </w:rPr>
        <w:t>VH</w:t>
      </w:r>
      <w:r w:rsidR="00F30971">
        <w:rPr>
          <w:rStyle w:val="MeetChar"/>
          <w:lang w:val="nl-BE"/>
        </w:rPr>
        <w:t>/PM</w:t>
      </w:r>
      <w:r w:rsidR="000D3F29" w:rsidRPr="00760D49">
        <w:rPr>
          <w:rStyle w:val="MeetChar"/>
          <w:lang w:val="nl-BE"/>
        </w:rPr>
        <w:tab/>
        <w:t>[st]</w:t>
      </w:r>
    </w:p>
    <w:p w14:paraId="62E50572" w14:textId="673DE140" w:rsidR="00B523B6" w:rsidRPr="00A77746" w:rsidRDefault="00B523B6" w:rsidP="00B523B6">
      <w:pPr>
        <w:pStyle w:val="Kop4"/>
        <w:spacing w:before="60" w:after="60"/>
        <w:rPr>
          <w:lang w:val="en-US"/>
        </w:rPr>
      </w:pPr>
      <w:r w:rsidRPr="00A77746">
        <w:rPr>
          <w:rStyle w:val="OptieChar"/>
          <w:lang w:val="en-US"/>
        </w:rPr>
        <w:t>#</w:t>
      </w:r>
      <w:r w:rsidRPr="00A77746">
        <w:rPr>
          <w:lang w:val="en-US"/>
        </w:rPr>
        <w:t>P</w:t>
      </w:r>
      <w:r w:rsidR="00A77746" w:rsidRPr="00A77746">
        <w:rPr>
          <w:lang w:val="en-US"/>
        </w:rPr>
        <w:t>7</w:t>
      </w:r>
      <w:r w:rsidRPr="00A77746">
        <w:rPr>
          <w:lang w:val="en-US"/>
        </w:rPr>
        <w:tab/>
      </w:r>
      <w:r w:rsidRPr="00A77746">
        <w:rPr>
          <w:rStyle w:val="MerkChar"/>
          <w:lang w:val="en-US"/>
        </w:rPr>
        <w:t xml:space="preserve">BORGH </w:t>
      </w:r>
      <w:proofErr w:type="spellStart"/>
      <w:r w:rsidRPr="00A77746">
        <w:rPr>
          <w:lang w:val="en-US"/>
        </w:rPr>
        <w:t>boren</w:t>
      </w:r>
      <w:proofErr w:type="spellEnd"/>
      <w:r w:rsidRPr="00A77746">
        <w:rPr>
          <w:lang w:val="en-US"/>
        </w:rPr>
        <w:t xml:space="preserve"> [type]</w:t>
      </w:r>
      <w:r w:rsidRPr="00A77746">
        <w:rPr>
          <w:lang w:val="en-US"/>
        </w:rPr>
        <w:tab/>
      </w:r>
      <w:r w:rsidRPr="00A77746">
        <w:rPr>
          <w:rStyle w:val="MeetChar"/>
          <w:lang w:val="en-US"/>
        </w:rPr>
        <w:t>VH</w:t>
      </w:r>
      <w:r w:rsidR="00A77746">
        <w:rPr>
          <w:rStyle w:val="MeetChar"/>
          <w:lang w:val="en-US"/>
        </w:rPr>
        <w:t>/PM</w:t>
      </w:r>
      <w:r w:rsidRPr="00A77746">
        <w:rPr>
          <w:rStyle w:val="MeetChar"/>
          <w:lang w:val="en-US"/>
        </w:rPr>
        <w:tab/>
        <w:t>[</w:t>
      </w:r>
      <w:proofErr w:type="spellStart"/>
      <w:r w:rsidRPr="00A77746">
        <w:rPr>
          <w:rStyle w:val="MeetChar"/>
          <w:lang w:val="en-US"/>
        </w:rPr>
        <w:t>st</w:t>
      </w:r>
      <w:proofErr w:type="spellEnd"/>
      <w:r w:rsidRPr="00A77746">
        <w:rPr>
          <w:rStyle w:val="MeetChar"/>
          <w:lang w:val="en-US"/>
        </w:rPr>
        <w:t>]</w:t>
      </w:r>
    </w:p>
    <w:p w14:paraId="71EB32A1" w14:textId="1075999B" w:rsidR="000D3F29" w:rsidRPr="00B523B6" w:rsidRDefault="00B523B6" w:rsidP="000D3F29">
      <w:pPr>
        <w:pStyle w:val="Kop4"/>
        <w:spacing w:before="60" w:after="60"/>
      </w:pPr>
      <w:r w:rsidRPr="00092FD4">
        <w:rPr>
          <w:rStyle w:val="OptieChar"/>
        </w:rPr>
        <w:t>#</w:t>
      </w:r>
      <w:r w:rsidR="000D3F29" w:rsidRPr="00B523B6">
        <w:t>P</w:t>
      </w:r>
      <w:r w:rsidR="00A77746">
        <w:t>8</w:t>
      </w:r>
      <w:r w:rsidR="000D3F29" w:rsidRPr="00B523B6">
        <w:tab/>
      </w:r>
      <w:r w:rsidR="008202EA">
        <w:t>Technische projectstudie en detailplannen</w:t>
      </w:r>
      <w:r w:rsidR="000D3F29" w:rsidRPr="00B523B6">
        <w:t xml:space="preserve"> </w:t>
      </w:r>
      <w:r w:rsidR="00410784" w:rsidRPr="00B523B6">
        <w:t>[</w:t>
      </w:r>
      <w:r w:rsidR="008202EA">
        <w:t>geleverd door fabrikant</w:t>
      </w:r>
      <w:r w:rsidR="00410784" w:rsidRPr="00B523B6">
        <w:t>]</w:t>
      </w:r>
      <w:r w:rsidR="000D3F29" w:rsidRPr="00B523B6">
        <w:tab/>
      </w:r>
      <w:r w:rsidR="000D3F29" w:rsidRPr="00B523B6">
        <w:rPr>
          <w:rStyle w:val="MeetChar"/>
        </w:rPr>
        <w:t>VH</w:t>
      </w:r>
      <w:r w:rsidR="00A77746">
        <w:rPr>
          <w:rStyle w:val="MeetChar"/>
        </w:rPr>
        <w:t>/PM</w:t>
      </w:r>
      <w:r w:rsidR="000D3F29" w:rsidRPr="00B523B6">
        <w:rPr>
          <w:rStyle w:val="MeetChar"/>
        </w:rPr>
        <w:tab/>
        <w:t>[st]</w:t>
      </w:r>
    </w:p>
    <w:p w14:paraId="3479FA11" w14:textId="77777777" w:rsidR="007F5255" w:rsidRPr="00C33820" w:rsidRDefault="00973C6C" w:rsidP="007F5255">
      <w:pPr>
        <w:pStyle w:val="Lijn"/>
      </w:pPr>
      <w:r>
        <w:rPr>
          <w:noProof/>
        </w:rPr>
      </w:r>
      <w:r w:rsidR="00973C6C">
        <w:rPr>
          <w:noProof/>
        </w:rPr>
        <w:pict w14:anchorId="690BC8E7">
          <v:rect id="_x0000_i1034" alt="" style="width:453.6pt;height:.05pt;mso-width-percent:0;mso-height-percent:0;mso-width-percent:0;mso-height-percent:0" o:hralign="center" o:hrstd="t" o:hr="t" fillcolor="#aca899" stroked="f"/>
        </w:pict>
      </w:r>
    </w:p>
    <w:p w14:paraId="467B1BFE" w14:textId="75A3CF60" w:rsidR="007F5255" w:rsidRPr="00C33820" w:rsidRDefault="007F5255" w:rsidP="007F5255">
      <w:pPr>
        <w:pStyle w:val="Kop1"/>
        <w:rPr>
          <w:lang w:val="nl-BE"/>
        </w:rPr>
      </w:pPr>
      <w:r>
        <w:rPr>
          <w:lang w:val="nl-BE"/>
        </w:rPr>
        <w:t xml:space="preserve">Normen en referentiedocumenten </w:t>
      </w:r>
    </w:p>
    <w:p w14:paraId="7BEDB37D" w14:textId="77777777" w:rsidR="007F5255" w:rsidRPr="00C33820" w:rsidRDefault="00973C6C" w:rsidP="007F5255">
      <w:pPr>
        <w:pStyle w:val="Lijn"/>
      </w:pPr>
      <w:r>
        <w:rPr>
          <w:noProof/>
        </w:rPr>
      </w:r>
      <w:r w:rsidR="00973C6C">
        <w:rPr>
          <w:noProof/>
        </w:rPr>
        <w:pict w14:anchorId="71FEE1D4">
          <v:rect id="_x0000_i1035" alt="" style="width:453.6pt;height:.05pt;mso-width-percent:0;mso-height-percent:0;mso-width-percent:0;mso-height-percent:0" o:hralign="center" o:hrstd="t" o:hr="t" fillcolor="#aca899" stroked="f"/>
        </w:pict>
      </w:r>
    </w:p>
    <w:p w14:paraId="171FC36E" w14:textId="77777777" w:rsidR="00281496" w:rsidRPr="00092FD4" w:rsidRDefault="00281496" w:rsidP="00281496">
      <w:pPr>
        <w:pStyle w:val="Kop8"/>
      </w:pPr>
      <w:r>
        <w:t>.33</w:t>
      </w:r>
      <w:r w:rsidRPr="00092FD4">
        <w:t>.2.</w:t>
      </w:r>
      <w:r w:rsidRPr="00092FD4">
        <w:tab/>
        <w:t>[</w:t>
      </w:r>
      <w:proofErr w:type="gramStart"/>
      <w:r w:rsidRPr="00092FD4">
        <w:t>neutraal</w:t>
      </w:r>
      <w:proofErr w:type="gramEnd"/>
      <w:r w:rsidRPr="00092FD4">
        <w:t>]</w:t>
      </w:r>
    </w:p>
    <w:p w14:paraId="62C4E804" w14:textId="77777777" w:rsidR="008441D9" w:rsidRDefault="00281496" w:rsidP="00281496">
      <w:pPr>
        <w:pStyle w:val="83ProM"/>
      </w:pPr>
      <w:r w:rsidRPr="009451BF">
        <w:t xml:space="preserve">Pro </w:t>
      </w:r>
      <w:proofErr w:type="spellStart"/>
      <w:proofErr w:type="gramStart"/>
      <w:r w:rsidRPr="009451BF">
        <w:t>memorie</w:t>
      </w:r>
      <w:proofErr w:type="spellEnd"/>
      <w:r w:rsidRPr="009451BF">
        <w:t>:</w:t>
      </w:r>
      <w:proofErr w:type="gramEnd"/>
      <w:r w:rsidRPr="009451BF">
        <w:t xml:space="preserve"> </w:t>
      </w:r>
    </w:p>
    <w:p w14:paraId="73FFE61E" w14:textId="77777777" w:rsidR="008441D9" w:rsidRDefault="008441D9" w:rsidP="00281496">
      <w:pPr>
        <w:pStyle w:val="83ProM"/>
      </w:pPr>
      <w:r>
        <w:t>M</w:t>
      </w:r>
      <w:r w:rsidR="00281496" w:rsidRPr="009451BF">
        <w:t xml:space="preserve">et </w:t>
      </w:r>
      <w:proofErr w:type="spellStart"/>
      <w:r w:rsidR="00281496" w:rsidRPr="009451BF">
        <w:t>massieve</w:t>
      </w:r>
      <w:proofErr w:type="spellEnd"/>
      <w:r w:rsidR="00281496" w:rsidRPr="009451BF">
        <w:t xml:space="preserve"> </w:t>
      </w:r>
      <w:proofErr w:type="spellStart"/>
      <w:r w:rsidR="00281496" w:rsidRPr="009451BF">
        <w:t>wanden</w:t>
      </w:r>
      <w:proofErr w:type="spellEnd"/>
      <w:r w:rsidR="00281496" w:rsidRPr="009451BF">
        <w:t xml:space="preserve"> </w:t>
      </w:r>
      <w:proofErr w:type="spellStart"/>
      <w:r w:rsidR="00281496">
        <w:t>worden</w:t>
      </w:r>
      <w:proofErr w:type="spellEnd"/>
      <w:r w:rsidR="00281496">
        <w:t xml:space="preserve"> </w:t>
      </w:r>
      <w:proofErr w:type="spellStart"/>
      <w:r w:rsidR="00281496">
        <w:t>bedoeld</w:t>
      </w:r>
      <w:proofErr w:type="spellEnd"/>
      <w:r w:rsidR="00281496">
        <w:t xml:space="preserve"> </w:t>
      </w:r>
      <w:proofErr w:type="spellStart"/>
      <w:r w:rsidR="00281496">
        <w:t>wanden</w:t>
      </w:r>
      <w:proofErr w:type="spellEnd"/>
      <w:r w:rsidR="00281496">
        <w:t xml:space="preserve"> in </w:t>
      </w:r>
      <w:proofErr w:type="spellStart"/>
      <w:r w:rsidR="00281496">
        <w:t>beton</w:t>
      </w:r>
      <w:proofErr w:type="spellEnd"/>
      <w:r w:rsidR="00281496">
        <w:t xml:space="preserve">, </w:t>
      </w:r>
      <w:proofErr w:type="spellStart"/>
      <w:r w:rsidR="00281496">
        <w:t>volle</w:t>
      </w:r>
      <w:proofErr w:type="spellEnd"/>
      <w:r w:rsidR="00281496">
        <w:t xml:space="preserve"> </w:t>
      </w:r>
      <w:proofErr w:type="spellStart"/>
      <w:r w:rsidR="00281496">
        <w:t>baksteen</w:t>
      </w:r>
      <w:proofErr w:type="spellEnd"/>
      <w:r w:rsidR="00281496">
        <w:t xml:space="preserve">, </w:t>
      </w:r>
      <w:proofErr w:type="spellStart"/>
      <w:r w:rsidR="00281496">
        <w:t>kalkzandsteen</w:t>
      </w:r>
      <w:proofErr w:type="spellEnd"/>
      <w:r w:rsidR="00281496">
        <w:t xml:space="preserve">, … </w:t>
      </w:r>
    </w:p>
    <w:p w14:paraId="0A6809CF" w14:textId="34DB0FB2" w:rsidR="00BF398F" w:rsidRDefault="00281496" w:rsidP="008441D9">
      <w:pPr>
        <w:pStyle w:val="83ProM"/>
      </w:pPr>
      <w:r>
        <w:t xml:space="preserve">Met </w:t>
      </w:r>
      <w:proofErr w:type="spellStart"/>
      <w:r>
        <w:t>poreuze</w:t>
      </w:r>
      <w:proofErr w:type="spellEnd"/>
      <w:r>
        <w:t xml:space="preserve"> </w:t>
      </w:r>
      <w:proofErr w:type="spellStart"/>
      <w:r>
        <w:t>wanden</w:t>
      </w:r>
      <w:proofErr w:type="spellEnd"/>
      <w:r w:rsidRPr="004523C1">
        <w:t xml:space="preserve"> </w:t>
      </w:r>
      <w:proofErr w:type="spellStart"/>
      <w:r>
        <w:t>worden</w:t>
      </w:r>
      <w:proofErr w:type="spellEnd"/>
      <w:r>
        <w:t xml:space="preserve"> </w:t>
      </w:r>
      <w:proofErr w:type="spellStart"/>
      <w:r>
        <w:t>bedoeld</w:t>
      </w:r>
      <w:proofErr w:type="spellEnd"/>
      <w:r>
        <w:t xml:space="preserve"> </w:t>
      </w:r>
      <w:proofErr w:type="spellStart"/>
      <w:r>
        <w:t>wanden</w:t>
      </w:r>
      <w:proofErr w:type="spellEnd"/>
      <w:r>
        <w:t xml:space="preserve"> in </w:t>
      </w:r>
      <w:proofErr w:type="spellStart"/>
      <w:r>
        <w:t>holle</w:t>
      </w:r>
      <w:proofErr w:type="spellEnd"/>
      <w:r>
        <w:t xml:space="preserve"> of </w:t>
      </w:r>
      <w:proofErr w:type="spellStart"/>
      <w:r>
        <w:t>poreuze</w:t>
      </w:r>
      <w:proofErr w:type="spellEnd"/>
      <w:r>
        <w:t xml:space="preserve"> </w:t>
      </w:r>
      <w:proofErr w:type="spellStart"/>
      <w:r>
        <w:t>baksteen</w:t>
      </w:r>
      <w:proofErr w:type="spellEnd"/>
      <w:r>
        <w:t xml:space="preserve">, </w:t>
      </w:r>
      <w:proofErr w:type="spellStart"/>
      <w:r>
        <w:t>cellenbeton</w:t>
      </w:r>
      <w:proofErr w:type="spellEnd"/>
      <w:r>
        <w:t>, …</w:t>
      </w:r>
    </w:p>
    <w:p w14:paraId="3C6D0233" w14:textId="1390B9E1" w:rsidR="00BF398F" w:rsidRPr="00C33820" w:rsidRDefault="00BF398F" w:rsidP="00BF398F">
      <w:pPr>
        <w:pStyle w:val="Kop7"/>
        <w:rPr>
          <w:lang w:val="nl-BE"/>
        </w:rPr>
      </w:pPr>
      <w:r w:rsidRPr="00C33820">
        <w:rPr>
          <w:lang w:val="nl-BE"/>
        </w:rPr>
        <w:t>.4</w:t>
      </w:r>
      <w:r>
        <w:rPr>
          <w:lang w:val="nl-BE"/>
        </w:rPr>
        <w:t>1</w:t>
      </w:r>
      <w:r w:rsidRPr="00C33820">
        <w:rPr>
          <w:lang w:val="nl-BE"/>
        </w:rPr>
        <w:t>.30.</w:t>
      </w:r>
      <w:r w:rsidRPr="00C33820">
        <w:rPr>
          <w:lang w:val="nl-BE"/>
        </w:rPr>
        <w:tab/>
      </w:r>
      <w:r w:rsidR="005D4D95">
        <w:t>Voorwaarden voor de houten draagstructuur</w:t>
      </w:r>
      <w:r w:rsidR="00BE5034">
        <w:rPr>
          <w:lang w:val="nl-BE"/>
        </w:rPr>
        <w:t>:</w:t>
      </w:r>
    </w:p>
    <w:p w14:paraId="5FA10F4A" w14:textId="4F6BD9A0" w:rsidR="00BE5034" w:rsidRDefault="00BF398F" w:rsidP="00BF398F">
      <w:pPr>
        <w:pStyle w:val="83Normen"/>
        <w:ind w:left="709"/>
      </w:pPr>
      <w:r w:rsidRPr="00C33820">
        <w:rPr>
          <w:bCs/>
          <w:color w:val="FF0000"/>
          <w:lang w:val="nl-BE"/>
        </w:rPr>
        <w:t>&gt;</w:t>
      </w:r>
      <w:r w:rsidR="00BE5034" w:rsidRPr="00BE5034">
        <w:t xml:space="preserve"> </w:t>
      </w:r>
      <w:r w:rsidR="00BE5034" w:rsidRPr="007E201D">
        <w:t>EN 14081</w:t>
      </w:r>
      <w:r w:rsidR="00766A58">
        <w:t>-1</w:t>
      </w:r>
      <w:r w:rsidR="00590307">
        <w:t xml:space="preserve">:2016 : </w:t>
      </w:r>
      <w:r w:rsidR="00590307" w:rsidRPr="00590307">
        <w:t>Houtconstructies - Op sterkte gesorteerd constructiehout met rechthoekige dwarsdoorsnede - Deel 1: Algemene eisen</w:t>
      </w:r>
    </w:p>
    <w:p w14:paraId="70B6EBD4" w14:textId="4310DDE4" w:rsidR="0015156E" w:rsidRPr="00C33820" w:rsidRDefault="0015156E" w:rsidP="00BF398F">
      <w:pPr>
        <w:pStyle w:val="Kop7"/>
        <w:rPr>
          <w:lang w:val="nl-BE"/>
        </w:rPr>
      </w:pPr>
      <w:r w:rsidRPr="00C33820">
        <w:rPr>
          <w:lang w:val="nl-BE"/>
        </w:rPr>
        <w:t>.44.30.</w:t>
      </w:r>
      <w:r w:rsidRPr="00C33820">
        <w:rPr>
          <w:lang w:val="nl-BE"/>
        </w:rPr>
        <w:tab/>
        <w:t>Windweerstand:</w:t>
      </w:r>
    </w:p>
    <w:p w14:paraId="34822485" w14:textId="77777777" w:rsidR="0015156E" w:rsidRPr="00C33820" w:rsidRDefault="0015156E" w:rsidP="0015156E">
      <w:pPr>
        <w:pStyle w:val="83Normen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10" w:anchor="details" w:history="1">
        <w:r w:rsidRPr="00C33820">
          <w:rPr>
            <w:rStyle w:val="Hyperlink"/>
            <w:lang w:val="nl-BE"/>
          </w:rPr>
          <w:t>NBN EN 1991-1-4:2005</w:t>
        </w:r>
      </w:hyperlink>
      <w:r w:rsidRPr="00C33820">
        <w:rPr>
          <w:lang w:val="nl-BE"/>
        </w:rPr>
        <w:t>/AC:2010 - H - NL,FR,EN,DE - Eurocode 1: Belastingen op constructies - Deel 1-4: Algemene belastingen - Windbelasting (+ AC:2010) [1e uitg.] [ICS: 91.010.30]</w:t>
      </w:r>
    </w:p>
    <w:p w14:paraId="7FBFC992" w14:textId="77777777" w:rsidR="0015156E" w:rsidRPr="00C33820" w:rsidRDefault="0015156E" w:rsidP="0015156E">
      <w:pPr>
        <w:pStyle w:val="83Normen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11" w:anchor="details" w:history="1">
        <w:r w:rsidRPr="00C33820">
          <w:rPr>
            <w:rStyle w:val="Hyperlink"/>
            <w:lang w:val="nl-BE"/>
          </w:rPr>
          <w:t>NBN EN 1991-1-4 ANB:2010</w:t>
        </w:r>
      </w:hyperlink>
      <w:r w:rsidRPr="00C33820">
        <w:rPr>
          <w:lang w:val="nl-BE"/>
        </w:rPr>
        <w:t xml:space="preserve"> - R - NL,FR - Eurocode 1: Belastingen op constructies - Deel 1-4: Algemene belastingen - Windbelasting- Nationale bijlage [1e uitg.] [ICS: 91.010.30]</w:t>
      </w:r>
    </w:p>
    <w:p w14:paraId="7BA4DC46" w14:textId="77777777" w:rsidR="0015156E" w:rsidRPr="00C33820" w:rsidRDefault="0015156E" w:rsidP="0015156E">
      <w:pPr>
        <w:pStyle w:val="83Normen"/>
        <w:ind w:left="709"/>
        <w:rPr>
          <w:lang w:val="nl-BE"/>
        </w:rPr>
      </w:pPr>
      <w:r w:rsidRPr="00C33820">
        <w:rPr>
          <w:bCs/>
          <w:color w:val="FF0000"/>
          <w:lang w:val="nl-BE"/>
        </w:rPr>
        <w:t>&gt;</w:t>
      </w:r>
      <w:hyperlink r:id="rId12" w:anchor="details" w:history="1">
        <w:r w:rsidRPr="00C33820">
          <w:rPr>
            <w:rStyle w:val="Hyperlink"/>
            <w:lang w:val="nl-BE"/>
          </w:rPr>
          <w:t>NBN EN 1991-1-4/A1:2010</w:t>
        </w:r>
      </w:hyperlink>
      <w:r w:rsidRPr="00C33820">
        <w:rPr>
          <w:lang w:val="nl-BE"/>
        </w:rPr>
        <w:t xml:space="preserve"> - R - FR,EN,DE - Eurocode 1: Belastingen op constructies - Deel 1-4: Algemene belastingen - Windbelasting [1e uitg.] [ICS: 91.010.30]</w:t>
      </w:r>
    </w:p>
    <w:p w14:paraId="4C7029B8" w14:textId="77777777" w:rsidR="007F5255" w:rsidRPr="00C33820" w:rsidRDefault="00973C6C" w:rsidP="007F5255">
      <w:pPr>
        <w:pStyle w:val="Lijn"/>
      </w:pPr>
      <w:r>
        <w:rPr>
          <w:noProof/>
        </w:rPr>
      </w:r>
      <w:r w:rsidR="00973C6C">
        <w:rPr>
          <w:noProof/>
        </w:rPr>
        <w:pict w14:anchorId="05FD50B6">
          <v:rect id="_x0000_i1036" alt="" style="width:453.6pt;height:.05pt;mso-width-percent:0;mso-height-percent:0;mso-width-percent:0;mso-height-percent:0" o:hralign="center" o:hrstd="t" o:hr="t" fillcolor="#aca899" stroked="f"/>
        </w:pict>
      </w:r>
    </w:p>
    <w:p w14:paraId="5E069953" w14:textId="6E332989" w:rsidR="004E2991" w:rsidRPr="00A9375B" w:rsidRDefault="008202EA" w:rsidP="004E2991">
      <w:pPr>
        <w:pStyle w:val="80"/>
        <w:tabs>
          <w:tab w:val="center" w:pos="2520"/>
          <w:tab w:val="left" w:pos="2964"/>
        </w:tabs>
      </w:pPr>
      <w:r>
        <w:rPr>
          <w:rStyle w:val="Merk"/>
          <w:lang w:val="nl-BE"/>
        </w:rPr>
        <w:lastRenderedPageBreak/>
        <w:t>BORGH</w:t>
      </w:r>
    </w:p>
    <w:p w14:paraId="3E34F04D" w14:textId="273DABA3" w:rsidR="004E2991" w:rsidRDefault="00D809B2" w:rsidP="004E2991">
      <w:pPr>
        <w:pStyle w:val="80"/>
        <w:rPr>
          <w:lang w:val="nl-NL"/>
        </w:rPr>
      </w:pPr>
      <w:r>
        <w:rPr>
          <w:lang w:val="nl-NL"/>
        </w:rPr>
        <w:t xml:space="preserve">Hoge Mauw </w:t>
      </w:r>
      <w:r w:rsidR="0031192D">
        <w:rPr>
          <w:lang w:val="nl-NL"/>
        </w:rPr>
        <w:t>5</w:t>
      </w:r>
      <w:r>
        <w:rPr>
          <w:lang w:val="nl-NL"/>
        </w:rPr>
        <w:t>10</w:t>
      </w:r>
      <w:r w:rsidR="004E2991">
        <w:rPr>
          <w:lang w:val="nl-NL"/>
        </w:rPr>
        <w:t xml:space="preserve"> </w:t>
      </w:r>
    </w:p>
    <w:p w14:paraId="0FF38A13" w14:textId="5386156B" w:rsidR="004E2991" w:rsidRPr="00725197" w:rsidRDefault="004E2991" w:rsidP="004E2991">
      <w:pPr>
        <w:pStyle w:val="80"/>
      </w:pPr>
      <w:r w:rsidRPr="00725197">
        <w:t>B-</w:t>
      </w:r>
      <w:r w:rsidR="0031192D" w:rsidRPr="00725197">
        <w:t>2370 Arendonk</w:t>
      </w:r>
    </w:p>
    <w:p w14:paraId="0D04B50D" w14:textId="627038C9" w:rsidR="004E2991" w:rsidRPr="00725197" w:rsidRDefault="004E2991" w:rsidP="004E2991">
      <w:pPr>
        <w:pStyle w:val="80"/>
      </w:pPr>
      <w:r w:rsidRPr="00725197">
        <w:t>T</w:t>
      </w:r>
      <w:r w:rsidR="0031192D" w:rsidRPr="00725197">
        <w:t>e</w:t>
      </w:r>
      <w:r w:rsidRPr="00725197">
        <w:t>l. : +32 (0)</w:t>
      </w:r>
      <w:r w:rsidR="0031192D" w:rsidRPr="00725197">
        <w:t>14 67</w:t>
      </w:r>
      <w:r w:rsidR="005F1255" w:rsidRPr="00725197">
        <w:t>1391</w:t>
      </w:r>
    </w:p>
    <w:p w14:paraId="2AFB4D8B" w14:textId="2A8F9FCA" w:rsidR="004E2991" w:rsidRPr="008B6455" w:rsidRDefault="004E2991" w:rsidP="005F1255">
      <w:pPr>
        <w:pStyle w:val="80"/>
      </w:pPr>
      <w:r w:rsidRPr="008B6455">
        <w:t xml:space="preserve">E-Mail : </w:t>
      </w:r>
      <w:hyperlink r:id="rId13" w:history="1">
        <w:r w:rsidR="005F1255" w:rsidRPr="008B6455">
          <w:rPr>
            <w:rStyle w:val="Hyperlink"/>
          </w:rPr>
          <w:t>projects@borgh.be</w:t>
        </w:r>
      </w:hyperlink>
    </w:p>
    <w:p w14:paraId="11293090" w14:textId="77777777" w:rsidR="00031DBF" w:rsidRPr="00031DBF" w:rsidRDefault="00973C6C" w:rsidP="00031DBF">
      <w:pPr>
        <w:pStyle w:val="80"/>
      </w:pPr>
      <w:hyperlink r:id="rId14" w:history="1">
        <w:r w:rsidR="00031DBF" w:rsidRPr="00031DBF">
          <w:rPr>
            <w:rStyle w:val="Hyperlink"/>
          </w:rPr>
          <w:t>www.borgh.com</w:t>
        </w:r>
      </w:hyperlink>
      <w:r w:rsidR="00031DBF" w:rsidRPr="00031DBF">
        <w:t xml:space="preserve"> en </w:t>
      </w:r>
      <w:hyperlink r:id="rId15" w:history="1">
        <w:r w:rsidR="00031DBF" w:rsidRPr="00031DBF">
          <w:rPr>
            <w:rStyle w:val="Hyperlink"/>
          </w:rPr>
          <w:t>www.borghprojects.com</w:t>
        </w:r>
      </w:hyperlink>
    </w:p>
    <w:p w14:paraId="1B025842" w14:textId="7438C340" w:rsidR="005F1255" w:rsidRPr="00031DBF" w:rsidRDefault="005F1255" w:rsidP="005F1255">
      <w:pPr>
        <w:pStyle w:val="80"/>
      </w:pPr>
    </w:p>
    <w:p w14:paraId="05DA92BC" w14:textId="77777777" w:rsidR="004E2991" w:rsidRPr="00031DBF" w:rsidRDefault="004E2991" w:rsidP="004E2991">
      <w:pPr>
        <w:rPr>
          <w:rStyle w:val="Hyperlink"/>
          <w:lang w:val="nl-BE"/>
        </w:rPr>
      </w:pPr>
    </w:p>
    <w:p w14:paraId="2D3BE37B" w14:textId="77777777" w:rsidR="00A9375B" w:rsidRPr="00031DBF" w:rsidRDefault="00A9375B" w:rsidP="004E2991">
      <w:pPr>
        <w:pStyle w:val="Lijn"/>
        <w:rPr>
          <w:rFonts w:cs="Arial"/>
          <w:lang w:val="nl-BE"/>
        </w:rPr>
      </w:pPr>
    </w:p>
    <w:sectPr w:rsidR="00A9375B" w:rsidRPr="00031DBF" w:rsidSect="00281D16">
      <w:headerReference w:type="default" r:id="rId16"/>
      <w:footerReference w:type="default" r:id="rId17"/>
      <w:type w:val="continuous"/>
      <w:pgSz w:w="11901" w:h="16840" w:code="9"/>
      <w:pgMar w:top="1276" w:right="1134" w:bottom="1276" w:left="2268" w:header="0" w:footer="46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8E67" w14:textId="77777777" w:rsidR="00281D16" w:rsidRDefault="00281D16">
      <w:r>
        <w:separator/>
      </w:r>
    </w:p>
  </w:endnote>
  <w:endnote w:type="continuationSeparator" w:id="0">
    <w:p w14:paraId="3BE10EA2" w14:textId="77777777" w:rsidR="00281D16" w:rsidRDefault="00281D16">
      <w:r>
        <w:continuationSeparator/>
      </w:r>
    </w:p>
  </w:endnote>
  <w:endnote w:type="continuationNotice" w:id="1">
    <w:p w14:paraId="18DDE56C" w14:textId="77777777" w:rsidR="00281D16" w:rsidRDefault="00281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 Helvetica Light">
    <w:altName w:val="Courier New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C42A" w14:textId="77777777" w:rsidR="009101D4" w:rsidRDefault="00973C6C">
    <w:pPr>
      <w:tabs>
        <w:tab w:val="left" w:pos="567"/>
        <w:tab w:val="left" w:pos="1134"/>
        <w:tab w:val="left" w:pos="1701"/>
      </w:tabs>
      <w:spacing w:before="80" w:after="80"/>
      <w:ind w:left="-851"/>
      <w:jc w:val="center"/>
      <w:rPr>
        <w:rFonts w:ascii="Helvetica" w:hAnsi="Helvetica"/>
        <w:color w:val="000000"/>
        <w:spacing w:val="-2"/>
        <w:sz w:val="16"/>
        <w:szCs w:val="20"/>
      </w:rPr>
    </w:pPr>
    <w:r>
      <w:rPr>
        <w:rFonts w:ascii="Helvetica" w:hAnsi="Helvetica"/>
        <w:noProof/>
        <w:color w:val="000000"/>
        <w:spacing w:val="-2"/>
        <w:sz w:val="16"/>
        <w:szCs w:val="20"/>
      </w:rPr>
    </w:r>
    <w:r w:rsidR="00973C6C">
      <w:rPr>
        <w:rFonts w:ascii="Helvetica" w:hAnsi="Helvetica"/>
        <w:noProof/>
        <w:color w:val="000000"/>
        <w:spacing w:val="-2"/>
        <w:sz w:val="16"/>
        <w:szCs w:val="20"/>
      </w:rPr>
      <w:pict w14:anchorId="1BA75328">
        <v:rect id="_x0000_i1037" alt="" style="width:453.6pt;height:.05pt;mso-width-percent:0;mso-height-percent:0;mso-width-percent:0;mso-height-percent:0" o:hralign="center" o:hrstd="t" o:hr="t" fillcolor="#aca899" stroked="f"/>
      </w:pict>
    </w:r>
  </w:p>
  <w:p w14:paraId="38A64D42" w14:textId="50F576A5" w:rsidR="009101D4" w:rsidRDefault="009E01C3">
    <w:pPr>
      <w:tabs>
        <w:tab w:val="left" w:pos="-851"/>
        <w:tab w:val="center" w:pos="3969"/>
        <w:tab w:val="right" w:pos="8505"/>
      </w:tabs>
      <w:spacing w:before="80"/>
      <w:ind w:left="-851"/>
      <w:rPr>
        <w:rFonts w:ascii="Arial" w:hAnsi="Arial" w:cs="Arial"/>
        <w:sz w:val="16"/>
        <w:lang w:val="en-US"/>
      </w:rPr>
    </w:pPr>
    <w:r>
      <w:rPr>
        <w:rFonts w:ascii="Arial" w:hAnsi="Arial" w:cs="Arial"/>
        <w:sz w:val="16"/>
        <w:lang w:val="en-US"/>
      </w:rPr>
      <w:t xml:space="preserve">Copyright© </w:t>
    </w:r>
    <w:proofErr w:type="spellStart"/>
    <w:r>
      <w:rPr>
        <w:rFonts w:ascii="Arial" w:hAnsi="Arial" w:cs="Arial"/>
        <w:sz w:val="16"/>
        <w:lang w:val="en-US"/>
      </w:rPr>
      <w:t>Cobosystems</w:t>
    </w:r>
    <w:proofErr w:type="spellEnd"/>
    <w:r>
      <w:rPr>
        <w:rFonts w:ascii="Arial" w:hAnsi="Arial" w:cs="Arial"/>
        <w:sz w:val="16"/>
        <w:lang w:val="en-US"/>
      </w:rPr>
      <w:t xml:space="preserve"> 20</w:t>
    </w:r>
    <w:r w:rsidR="00EC4236">
      <w:rPr>
        <w:rFonts w:ascii="Arial" w:hAnsi="Arial" w:cs="Arial"/>
        <w:sz w:val="16"/>
        <w:lang w:val="en-US"/>
      </w:rPr>
      <w:t>2</w:t>
    </w:r>
    <w:r w:rsidR="00DA71B2">
      <w:rPr>
        <w:rFonts w:ascii="Arial" w:hAnsi="Arial" w:cs="Arial"/>
        <w:sz w:val="16"/>
        <w:lang w:val="en-US"/>
      </w:rPr>
      <w:t>4</w:t>
    </w:r>
    <w:r w:rsidR="009101D4">
      <w:rPr>
        <w:rFonts w:ascii="Arial" w:hAnsi="Arial" w:cs="Arial"/>
        <w:sz w:val="16"/>
        <w:lang w:val="en-US"/>
      </w:rPr>
      <w:tab/>
      <w:t>Fabrikant</w:t>
    </w:r>
    <w:r w:rsidR="000D3F29">
      <w:rPr>
        <w:rFonts w:ascii="Arial" w:hAnsi="Arial" w:cs="Arial"/>
        <w:sz w:val="16"/>
        <w:lang w:val="en-US"/>
      </w:rPr>
      <w:t xml:space="preserve"> </w:t>
    </w:r>
    <w:proofErr w:type="spellStart"/>
    <w:r w:rsidR="000D3F29">
      <w:rPr>
        <w:rFonts w:ascii="Arial" w:hAnsi="Arial" w:cs="Arial"/>
        <w:sz w:val="16"/>
        <w:lang w:val="en-US"/>
      </w:rPr>
      <w:t>Bestek</w:t>
    </w:r>
    <w:proofErr w:type="spellEnd"/>
    <w:r w:rsidR="00A9375B">
      <w:rPr>
        <w:rFonts w:ascii="Arial" w:hAnsi="Arial" w:cs="Arial"/>
        <w:sz w:val="16"/>
        <w:lang w:val="en-US"/>
      </w:rPr>
      <w:t xml:space="preserve"> 20</w:t>
    </w:r>
    <w:r w:rsidR="00EC4236">
      <w:rPr>
        <w:rFonts w:ascii="Arial" w:hAnsi="Arial" w:cs="Arial"/>
        <w:sz w:val="16"/>
        <w:lang w:val="en-US"/>
      </w:rPr>
      <w:t>2</w:t>
    </w:r>
    <w:r w:rsidR="00DA71B2">
      <w:rPr>
        <w:rFonts w:ascii="Arial" w:hAnsi="Arial" w:cs="Arial"/>
        <w:sz w:val="16"/>
        <w:lang w:val="en-US"/>
      </w:rPr>
      <w:t>4</w:t>
    </w:r>
    <w:r w:rsidR="009101D4">
      <w:rPr>
        <w:rFonts w:ascii="Arial" w:hAnsi="Arial" w:cs="Arial"/>
        <w:sz w:val="16"/>
        <w:lang w:val="en-US"/>
      </w:rPr>
      <w:tab/>
      <w:t xml:space="preserve">  </w:t>
    </w:r>
    <w:r w:rsidR="009101D4">
      <w:rPr>
        <w:rFonts w:ascii="Arial" w:hAnsi="Arial" w:cs="Arial"/>
        <w:sz w:val="16"/>
      </w:rPr>
      <w:fldChar w:fldCharType="begin"/>
    </w:r>
    <w:r w:rsidR="009101D4">
      <w:rPr>
        <w:rFonts w:ascii="Arial" w:hAnsi="Arial" w:cs="Arial"/>
        <w:sz w:val="16"/>
      </w:rPr>
      <w:instrText xml:space="preserve"> DATE \@ "yyyy MM dd" </w:instrText>
    </w:r>
    <w:r w:rsidR="009101D4">
      <w:rPr>
        <w:rFonts w:ascii="Arial" w:hAnsi="Arial" w:cs="Arial"/>
        <w:sz w:val="16"/>
      </w:rPr>
      <w:fldChar w:fldCharType="separate"/>
    </w:r>
    <w:r w:rsidR="00973C6C">
      <w:rPr>
        <w:rFonts w:ascii="Arial" w:hAnsi="Arial" w:cs="Arial"/>
        <w:noProof/>
        <w:sz w:val="16"/>
      </w:rPr>
      <w:t>2024 05 08</w:t>
    </w:r>
    <w:r w:rsidR="009101D4">
      <w:rPr>
        <w:rFonts w:ascii="Arial" w:hAnsi="Arial" w:cs="Arial"/>
        <w:sz w:val="16"/>
      </w:rPr>
      <w:fldChar w:fldCharType="end"/>
    </w:r>
    <w:r w:rsidR="009101D4">
      <w:rPr>
        <w:rFonts w:ascii="Arial" w:hAnsi="Arial" w:cs="Arial"/>
        <w:sz w:val="16"/>
        <w:lang w:val="en-US"/>
      </w:rPr>
      <w:t xml:space="preserve">  -  </w:t>
    </w:r>
    <w:r w:rsidR="009101D4">
      <w:rPr>
        <w:rFonts w:ascii="Arial" w:hAnsi="Arial" w:cs="Arial"/>
        <w:sz w:val="16"/>
      </w:rPr>
      <w:fldChar w:fldCharType="begin"/>
    </w:r>
    <w:r w:rsidR="009101D4">
      <w:rPr>
        <w:rFonts w:ascii="Arial" w:hAnsi="Arial" w:cs="Arial"/>
        <w:sz w:val="16"/>
      </w:rPr>
      <w:instrText xml:space="preserve"> TIME \@ "H:mm" </w:instrText>
    </w:r>
    <w:r w:rsidR="009101D4">
      <w:rPr>
        <w:rFonts w:ascii="Arial" w:hAnsi="Arial" w:cs="Arial"/>
        <w:sz w:val="16"/>
      </w:rPr>
      <w:fldChar w:fldCharType="separate"/>
    </w:r>
    <w:r w:rsidR="00973C6C">
      <w:rPr>
        <w:rFonts w:ascii="Arial" w:hAnsi="Arial" w:cs="Arial"/>
        <w:noProof/>
        <w:sz w:val="16"/>
      </w:rPr>
      <w:t>10:49</w:t>
    </w:r>
    <w:r w:rsidR="009101D4">
      <w:rPr>
        <w:rFonts w:ascii="Arial" w:hAnsi="Arial" w:cs="Arial"/>
        <w:sz w:val="16"/>
      </w:rPr>
      <w:fldChar w:fldCharType="end"/>
    </w:r>
  </w:p>
  <w:p w14:paraId="5EEEBA30" w14:textId="21ED3054" w:rsidR="000D3F29" w:rsidRPr="00EE7EF3" w:rsidRDefault="009101D4" w:rsidP="000D3F29">
    <w:pPr>
      <w:tabs>
        <w:tab w:val="center" w:pos="3969"/>
        <w:tab w:val="right" w:pos="8505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lang w:val="en-US"/>
      </w:rPr>
      <w:tab/>
    </w:r>
    <w:r w:rsidR="00DA71B2">
      <w:rPr>
        <w:rFonts w:ascii="Arial" w:hAnsi="Arial" w:cs="Arial"/>
        <w:sz w:val="16"/>
        <w:lang w:val="en-US"/>
      </w:rPr>
      <w:t>BORGH</w:t>
    </w:r>
    <w:r w:rsidR="000D3F29">
      <w:rPr>
        <w:rFonts w:ascii="Arial" w:hAnsi="Arial" w:cs="Arial"/>
        <w:sz w:val="16"/>
        <w:lang w:val="en-US"/>
      </w:rPr>
      <w:t xml:space="preserve"> v1</w:t>
    </w:r>
    <w:r w:rsidR="004E6AAB">
      <w:rPr>
        <w:rFonts w:ascii="Arial" w:hAnsi="Arial" w:cs="Arial"/>
        <w:sz w:val="16"/>
        <w:lang w:val="en-US"/>
      </w:rPr>
      <w:t>b</w:t>
    </w:r>
    <w:r w:rsidR="009E01C3">
      <w:rPr>
        <w:rFonts w:ascii="Arial" w:hAnsi="Arial" w:cs="Arial"/>
        <w:sz w:val="16"/>
        <w:lang w:val="en-US"/>
      </w:rPr>
      <w:t xml:space="preserve"> - 20</w:t>
    </w:r>
    <w:r w:rsidR="00EC4236">
      <w:rPr>
        <w:rFonts w:ascii="Arial" w:hAnsi="Arial" w:cs="Arial"/>
        <w:sz w:val="16"/>
        <w:lang w:val="en-US"/>
      </w:rPr>
      <w:t>2</w:t>
    </w:r>
    <w:r w:rsidR="00DA71B2">
      <w:rPr>
        <w:rFonts w:ascii="Arial" w:hAnsi="Arial" w:cs="Arial"/>
        <w:sz w:val="16"/>
        <w:lang w:val="en-US"/>
      </w:rPr>
      <w:t>4</w:t>
    </w:r>
    <w:r w:rsidRPr="000D3F29">
      <w:rPr>
        <w:rFonts w:ascii="Arial" w:hAnsi="Arial" w:cs="Arial"/>
        <w:sz w:val="16"/>
        <w:lang w:val="en-US"/>
      </w:rPr>
      <w:tab/>
    </w:r>
    <w:r w:rsidR="000D3F29" w:rsidRPr="00EE7EF3">
      <w:rPr>
        <w:rFonts w:ascii="Arial" w:hAnsi="Arial" w:cs="Arial"/>
        <w:sz w:val="16"/>
        <w:szCs w:val="16"/>
      </w:rPr>
      <w:fldChar w:fldCharType="begin"/>
    </w:r>
    <w:r w:rsidR="000D3F29" w:rsidRPr="00EE7EF3">
      <w:rPr>
        <w:rFonts w:ascii="Arial" w:hAnsi="Arial" w:cs="Arial"/>
        <w:sz w:val="16"/>
        <w:szCs w:val="16"/>
        <w:lang w:val="en-US"/>
      </w:rPr>
      <w:instrText xml:space="preserve"> PAGE </w:instrText>
    </w:r>
    <w:r w:rsidR="000D3F29" w:rsidRPr="00EE7EF3">
      <w:rPr>
        <w:rFonts w:ascii="Arial" w:hAnsi="Arial" w:cs="Arial"/>
        <w:sz w:val="16"/>
        <w:szCs w:val="16"/>
      </w:rPr>
      <w:fldChar w:fldCharType="separate"/>
    </w:r>
    <w:r w:rsidR="009E01C3">
      <w:rPr>
        <w:rFonts w:ascii="Arial" w:hAnsi="Arial" w:cs="Arial"/>
        <w:noProof/>
        <w:sz w:val="16"/>
        <w:szCs w:val="16"/>
        <w:lang w:val="en-US"/>
      </w:rPr>
      <w:t>1</w:t>
    </w:r>
    <w:r w:rsidR="000D3F29" w:rsidRPr="00EE7EF3">
      <w:rPr>
        <w:rFonts w:ascii="Arial" w:hAnsi="Arial" w:cs="Arial"/>
        <w:sz w:val="16"/>
        <w:szCs w:val="16"/>
      </w:rPr>
      <w:fldChar w:fldCharType="end"/>
    </w:r>
    <w:r w:rsidR="000D3F29" w:rsidRPr="00EE7EF3">
      <w:rPr>
        <w:rFonts w:ascii="Arial" w:hAnsi="Arial" w:cs="Arial"/>
        <w:sz w:val="16"/>
        <w:szCs w:val="16"/>
        <w:lang w:val="en-US"/>
      </w:rPr>
      <w:t>/</w:t>
    </w:r>
    <w:r w:rsidR="000D3F29" w:rsidRPr="00EE7EF3">
      <w:rPr>
        <w:rFonts w:ascii="Arial" w:hAnsi="Arial" w:cs="Arial"/>
        <w:sz w:val="16"/>
        <w:szCs w:val="16"/>
      </w:rPr>
      <w:fldChar w:fldCharType="begin"/>
    </w:r>
    <w:r w:rsidR="000D3F29" w:rsidRPr="00EE7EF3">
      <w:rPr>
        <w:rFonts w:ascii="Arial" w:hAnsi="Arial" w:cs="Arial"/>
        <w:sz w:val="16"/>
        <w:szCs w:val="16"/>
        <w:lang w:val="en-US"/>
      </w:rPr>
      <w:instrText xml:space="preserve"> NUMPAGES </w:instrText>
    </w:r>
    <w:r w:rsidR="000D3F29" w:rsidRPr="00EE7EF3">
      <w:rPr>
        <w:rFonts w:ascii="Arial" w:hAnsi="Arial" w:cs="Arial"/>
        <w:sz w:val="16"/>
        <w:szCs w:val="16"/>
      </w:rPr>
      <w:fldChar w:fldCharType="separate"/>
    </w:r>
    <w:r w:rsidR="009E01C3">
      <w:rPr>
        <w:rFonts w:ascii="Arial" w:hAnsi="Arial" w:cs="Arial"/>
        <w:noProof/>
        <w:sz w:val="16"/>
        <w:szCs w:val="16"/>
        <w:lang w:val="en-US"/>
      </w:rPr>
      <w:t>3</w:t>
    </w:r>
    <w:r w:rsidR="000D3F29" w:rsidRPr="00EE7EF3">
      <w:rPr>
        <w:rFonts w:ascii="Arial" w:hAnsi="Arial" w:cs="Arial"/>
        <w:sz w:val="16"/>
        <w:szCs w:val="16"/>
      </w:rPr>
      <w:fldChar w:fldCharType="end"/>
    </w:r>
  </w:p>
  <w:p w14:paraId="07699BC8" w14:textId="77777777" w:rsidR="009101D4" w:rsidRPr="000D3F29" w:rsidRDefault="009101D4">
    <w:pPr>
      <w:tabs>
        <w:tab w:val="center" w:pos="3969"/>
        <w:tab w:val="right" w:pos="8505"/>
      </w:tabs>
      <w:rPr>
        <w:rFonts w:ascii="Arial" w:hAnsi="Arial" w:cs="Arial"/>
        <w:sz w:val="16"/>
        <w:lang w:val="en-US"/>
      </w:rPr>
    </w:pPr>
  </w:p>
  <w:p w14:paraId="798A010C" w14:textId="77777777" w:rsidR="009101D4" w:rsidRDefault="009101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FCD5" w14:textId="77777777" w:rsidR="00281D16" w:rsidRDefault="00281D16">
      <w:r>
        <w:separator/>
      </w:r>
    </w:p>
  </w:footnote>
  <w:footnote w:type="continuationSeparator" w:id="0">
    <w:p w14:paraId="6ABCBE54" w14:textId="77777777" w:rsidR="00281D16" w:rsidRDefault="00281D16">
      <w:r>
        <w:continuationSeparator/>
      </w:r>
    </w:p>
  </w:footnote>
  <w:footnote w:type="continuationNotice" w:id="1">
    <w:p w14:paraId="2696E2E2" w14:textId="77777777" w:rsidR="00281D16" w:rsidRDefault="00281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2114" w14:textId="77777777" w:rsidR="00375B2B" w:rsidRDefault="00375B2B">
    <w:pPr>
      <w:pStyle w:val="Koptekst"/>
      <w:rPr>
        <w:lang w:val="nl-BE"/>
      </w:rPr>
    </w:pPr>
  </w:p>
  <w:p w14:paraId="02EEE060" w14:textId="77777777" w:rsidR="00375B2B" w:rsidRDefault="00375B2B">
    <w:pPr>
      <w:pStyle w:val="Koptekst"/>
      <w:rPr>
        <w:lang w:val="nl-BE"/>
      </w:rPr>
    </w:pPr>
  </w:p>
  <w:p w14:paraId="40404219" w14:textId="77777777" w:rsidR="00375B2B" w:rsidRPr="00092FD4" w:rsidRDefault="00375B2B" w:rsidP="00375B2B">
    <w:pPr>
      <w:pStyle w:val="Bestek"/>
      <w:rPr>
        <w:lang w:val="nl-NL"/>
      </w:rPr>
    </w:pPr>
    <w:bookmarkStart w:id="8" w:name="_Toc75230067"/>
    <w:bookmarkStart w:id="9" w:name="_Toc114297164"/>
    <w:r w:rsidRPr="00092FD4">
      <w:rPr>
        <w:lang w:val="nl-NL"/>
      </w:rPr>
      <w:t>Bestekteksten</w:t>
    </w:r>
    <w:bookmarkEnd w:id="8"/>
    <w:bookmarkEnd w:id="9"/>
  </w:p>
  <w:p w14:paraId="05DBB198" w14:textId="69E36290" w:rsidR="00375B2B" w:rsidRPr="00375B2B" w:rsidRDefault="00375B2B" w:rsidP="00A51B09">
    <w:pPr>
      <w:pStyle w:val="81"/>
    </w:pPr>
    <w:r>
      <w:rPr>
        <w:lang w:val="nl-NL"/>
      </w:rPr>
      <w:t>Conform systematiek Neutraal B</w:t>
    </w:r>
    <w:r w:rsidRPr="00092FD4">
      <w:rPr>
        <w:lang w:val="nl-NL"/>
      </w:rPr>
      <w:t>estek</w:t>
    </w:r>
    <w:r>
      <w:rPr>
        <w:lang w:val="nl-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43CB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1055D9A"/>
    <w:multiLevelType w:val="hybridMultilevel"/>
    <w:tmpl w:val="507E6D42"/>
    <w:lvl w:ilvl="0" w:tplc="8FD676B4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77C50AE"/>
    <w:multiLevelType w:val="multilevel"/>
    <w:tmpl w:val="C9B22B18"/>
    <w:lvl w:ilvl="0">
      <w:start w:val="13"/>
      <w:numFmt w:val="decimal"/>
      <w:lvlText w:val="%1."/>
      <w:lvlJc w:val="left"/>
      <w:pPr>
        <w:tabs>
          <w:tab w:val="num" w:pos="1416"/>
        </w:tabs>
        <w:ind w:left="1416" w:hanging="1416"/>
      </w:pPr>
      <w:rPr>
        <w:rFonts w:hint="default"/>
        <w:color w:val="0000FF"/>
      </w:rPr>
    </w:lvl>
    <w:lvl w:ilvl="1">
      <w:start w:val="84"/>
      <w:numFmt w:val="decimal"/>
      <w:lvlText w:val="%1.%2."/>
      <w:lvlJc w:val="left"/>
      <w:pPr>
        <w:tabs>
          <w:tab w:val="num" w:pos="991"/>
        </w:tabs>
        <w:ind w:left="991" w:hanging="1416"/>
      </w:pPr>
      <w:rPr>
        <w:rFonts w:hint="default"/>
        <w:color w:val="0000FF"/>
      </w:rPr>
    </w:lvl>
    <w:lvl w:ilvl="2">
      <w:start w:val="40"/>
      <w:numFmt w:val="decimal"/>
      <w:lvlText w:val="%1.%2.%3."/>
      <w:lvlJc w:val="left"/>
      <w:pPr>
        <w:tabs>
          <w:tab w:val="num" w:pos="566"/>
        </w:tabs>
        <w:ind w:left="566" w:hanging="1416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tabs>
          <w:tab w:val="num" w:pos="141"/>
        </w:tabs>
        <w:ind w:left="141" w:hanging="1416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-284"/>
        </w:tabs>
        <w:ind w:left="-284" w:hanging="1416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-709"/>
        </w:tabs>
        <w:ind w:left="-709" w:hanging="1416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-1110"/>
        </w:tabs>
        <w:ind w:left="-111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-1535"/>
        </w:tabs>
        <w:ind w:left="-1535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-1600"/>
        </w:tabs>
        <w:ind w:left="-1600" w:hanging="1800"/>
      </w:pPr>
      <w:rPr>
        <w:rFonts w:hint="default"/>
        <w:color w:val="0000FF"/>
      </w:rPr>
    </w:lvl>
  </w:abstractNum>
  <w:abstractNum w:abstractNumId="5" w15:restartNumberingAfterBreak="0">
    <w:nsid w:val="728E766B"/>
    <w:multiLevelType w:val="multilevel"/>
    <w:tmpl w:val="70C83840"/>
    <w:lvl w:ilvl="0">
      <w:start w:val="6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2"/>
      <w:numFmt w:val="decimal"/>
      <w:lvlText w:val="%1.%2"/>
      <w:lvlJc w:val="left"/>
      <w:pPr>
        <w:ind w:left="295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0" w:hanging="1440"/>
      </w:pPr>
      <w:rPr>
        <w:rFonts w:hint="default"/>
      </w:rPr>
    </w:lvl>
  </w:abstractNum>
  <w:num w:numId="1" w16cid:durableId="909340820">
    <w:abstractNumId w:val="0"/>
  </w:num>
  <w:num w:numId="2" w16cid:durableId="577134514">
    <w:abstractNumId w:val="4"/>
  </w:num>
  <w:num w:numId="3" w16cid:durableId="2142648746">
    <w:abstractNumId w:val="3"/>
  </w:num>
  <w:num w:numId="4" w16cid:durableId="2044286446">
    <w:abstractNumId w:val="5"/>
  </w:num>
  <w:num w:numId="5" w16cid:durableId="1705251921">
    <w:abstractNumId w:val="2"/>
  </w:num>
  <w:num w:numId="6" w16cid:durableId="31965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activeWritingStyle w:appName="MSWord" w:lang="fr-FR" w:vendorID="9" w:dllVersion="512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F9"/>
    <w:rsid w:val="000008D3"/>
    <w:rsid w:val="00024B93"/>
    <w:rsid w:val="000274FD"/>
    <w:rsid w:val="00030EBE"/>
    <w:rsid w:val="00031DBF"/>
    <w:rsid w:val="00032A48"/>
    <w:rsid w:val="00040C60"/>
    <w:rsid w:val="0005314A"/>
    <w:rsid w:val="00055DF6"/>
    <w:rsid w:val="0007002C"/>
    <w:rsid w:val="00076F92"/>
    <w:rsid w:val="000A0067"/>
    <w:rsid w:val="000D1F8D"/>
    <w:rsid w:val="000D3F29"/>
    <w:rsid w:val="0010668D"/>
    <w:rsid w:val="00126478"/>
    <w:rsid w:val="00126ED5"/>
    <w:rsid w:val="00131F0F"/>
    <w:rsid w:val="0014452B"/>
    <w:rsid w:val="0015156E"/>
    <w:rsid w:val="00162302"/>
    <w:rsid w:val="0018707D"/>
    <w:rsid w:val="001A48E1"/>
    <w:rsid w:val="001B11DB"/>
    <w:rsid w:val="001B5AF9"/>
    <w:rsid w:val="001E6975"/>
    <w:rsid w:val="002017BE"/>
    <w:rsid w:val="00240DD4"/>
    <w:rsid w:val="00245412"/>
    <w:rsid w:val="002506DC"/>
    <w:rsid w:val="002553D8"/>
    <w:rsid w:val="00272B51"/>
    <w:rsid w:val="002767F0"/>
    <w:rsid w:val="0028000C"/>
    <w:rsid w:val="00281496"/>
    <w:rsid w:val="00281D16"/>
    <w:rsid w:val="00284F80"/>
    <w:rsid w:val="002A425A"/>
    <w:rsid w:val="002C470D"/>
    <w:rsid w:val="002C7E4D"/>
    <w:rsid w:val="002D03DA"/>
    <w:rsid w:val="002D34CD"/>
    <w:rsid w:val="002E2DC9"/>
    <w:rsid w:val="002F04C2"/>
    <w:rsid w:val="0031192D"/>
    <w:rsid w:val="00313BD4"/>
    <w:rsid w:val="003167C7"/>
    <w:rsid w:val="003328BB"/>
    <w:rsid w:val="00336C3D"/>
    <w:rsid w:val="0034364C"/>
    <w:rsid w:val="00351B55"/>
    <w:rsid w:val="003665B1"/>
    <w:rsid w:val="00375B2B"/>
    <w:rsid w:val="003864BB"/>
    <w:rsid w:val="003872D8"/>
    <w:rsid w:val="0039017D"/>
    <w:rsid w:val="003914AB"/>
    <w:rsid w:val="003A45A9"/>
    <w:rsid w:val="003B1B20"/>
    <w:rsid w:val="003B6585"/>
    <w:rsid w:val="003D5330"/>
    <w:rsid w:val="003E3236"/>
    <w:rsid w:val="003F3D06"/>
    <w:rsid w:val="00407A9A"/>
    <w:rsid w:val="00410784"/>
    <w:rsid w:val="004200F0"/>
    <w:rsid w:val="00434C2F"/>
    <w:rsid w:val="00440430"/>
    <w:rsid w:val="004523C1"/>
    <w:rsid w:val="0046125E"/>
    <w:rsid w:val="004677F5"/>
    <w:rsid w:val="00472211"/>
    <w:rsid w:val="004A5A0B"/>
    <w:rsid w:val="004B2958"/>
    <w:rsid w:val="004E2991"/>
    <w:rsid w:val="004E6AAB"/>
    <w:rsid w:val="00500807"/>
    <w:rsid w:val="00506474"/>
    <w:rsid w:val="0051289D"/>
    <w:rsid w:val="00513446"/>
    <w:rsid w:val="00530B76"/>
    <w:rsid w:val="0058065B"/>
    <w:rsid w:val="005820F0"/>
    <w:rsid w:val="00590307"/>
    <w:rsid w:val="005A6E68"/>
    <w:rsid w:val="005B1013"/>
    <w:rsid w:val="005B4FDE"/>
    <w:rsid w:val="005D4D95"/>
    <w:rsid w:val="005E18FB"/>
    <w:rsid w:val="005F1255"/>
    <w:rsid w:val="005F7DAC"/>
    <w:rsid w:val="00605D58"/>
    <w:rsid w:val="00617716"/>
    <w:rsid w:val="0062334A"/>
    <w:rsid w:val="00631F33"/>
    <w:rsid w:val="006427E2"/>
    <w:rsid w:val="00656125"/>
    <w:rsid w:val="0065653D"/>
    <w:rsid w:val="006754A2"/>
    <w:rsid w:val="006828DF"/>
    <w:rsid w:val="00690F9E"/>
    <w:rsid w:val="006A31C8"/>
    <w:rsid w:val="006A4E9D"/>
    <w:rsid w:val="006B6C9A"/>
    <w:rsid w:val="006C3883"/>
    <w:rsid w:val="006F6320"/>
    <w:rsid w:val="007018F6"/>
    <w:rsid w:val="00707A18"/>
    <w:rsid w:val="0071044B"/>
    <w:rsid w:val="00711C1E"/>
    <w:rsid w:val="00714C82"/>
    <w:rsid w:val="007169D4"/>
    <w:rsid w:val="00716CAE"/>
    <w:rsid w:val="00722730"/>
    <w:rsid w:val="00725197"/>
    <w:rsid w:val="00736891"/>
    <w:rsid w:val="007431AB"/>
    <w:rsid w:val="007531BF"/>
    <w:rsid w:val="00766A58"/>
    <w:rsid w:val="00792582"/>
    <w:rsid w:val="007936FA"/>
    <w:rsid w:val="007B07CC"/>
    <w:rsid w:val="007B55A3"/>
    <w:rsid w:val="007C2016"/>
    <w:rsid w:val="007C3485"/>
    <w:rsid w:val="007E201D"/>
    <w:rsid w:val="007E5376"/>
    <w:rsid w:val="007F5255"/>
    <w:rsid w:val="00806DED"/>
    <w:rsid w:val="008202EA"/>
    <w:rsid w:val="00827717"/>
    <w:rsid w:val="00833559"/>
    <w:rsid w:val="00841103"/>
    <w:rsid w:val="008441D9"/>
    <w:rsid w:val="0085338E"/>
    <w:rsid w:val="00854273"/>
    <w:rsid w:val="008553EA"/>
    <w:rsid w:val="00870AD6"/>
    <w:rsid w:val="00884B2F"/>
    <w:rsid w:val="00887B32"/>
    <w:rsid w:val="008A0110"/>
    <w:rsid w:val="008B6455"/>
    <w:rsid w:val="008C79DC"/>
    <w:rsid w:val="008D7EAC"/>
    <w:rsid w:val="008E24E0"/>
    <w:rsid w:val="0090232B"/>
    <w:rsid w:val="009101D4"/>
    <w:rsid w:val="00911754"/>
    <w:rsid w:val="009163BF"/>
    <w:rsid w:val="00917036"/>
    <w:rsid w:val="009451BF"/>
    <w:rsid w:val="009528CE"/>
    <w:rsid w:val="009625B0"/>
    <w:rsid w:val="009641CB"/>
    <w:rsid w:val="00967BB1"/>
    <w:rsid w:val="00973C6C"/>
    <w:rsid w:val="009B2330"/>
    <w:rsid w:val="009B38AB"/>
    <w:rsid w:val="009D32C6"/>
    <w:rsid w:val="009D6F14"/>
    <w:rsid w:val="009E0167"/>
    <w:rsid w:val="009E01C3"/>
    <w:rsid w:val="00A51B09"/>
    <w:rsid w:val="00A53579"/>
    <w:rsid w:val="00A55EF2"/>
    <w:rsid w:val="00A7500F"/>
    <w:rsid w:val="00A77746"/>
    <w:rsid w:val="00A87E22"/>
    <w:rsid w:val="00A9375B"/>
    <w:rsid w:val="00AC552E"/>
    <w:rsid w:val="00AF6E81"/>
    <w:rsid w:val="00B03722"/>
    <w:rsid w:val="00B15EDD"/>
    <w:rsid w:val="00B22973"/>
    <w:rsid w:val="00B523B6"/>
    <w:rsid w:val="00B749E4"/>
    <w:rsid w:val="00B871D7"/>
    <w:rsid w:val="00BD0795"/>
    <w:rsid w:val="00BE5034"/>
    <w:rsid w:val="00BE6AAA"/>
    <w:rsid w:val="00BF398F"/>
    <w:rsid w:val="00C0020A"/>
    <w:rsid w:val="00C200CE"/>
    <w:rsid w:val="00C30243"/>
    <w:rsid w:val="00C42091"/>
    <w:rsid w:val="00C46C2A"/>
    <w:rsid w:val="00C730A9"/>
    <w:rsid w:val="00C7556C"/>
    <w:rsid w:val="00C84422"/>
    <w:rsid w:val="00C87FB9"/>
    <w:rsid w:val="00CA1487"/>
    <w:rsid w:val="00CB56BB"/>
    <w:rsid w:val="00CC07D3"/>
    <w:rsid w:val="00CC5AEF"/>
    <w:rsid w:val="00CD1089"/>
    <w:rsid w:val="00D050D8"/>
    <w:rsid w:val="00D065F0"/>
    <w:rsid w:val="00D14F18"/>
    <w:rsid w:val="00D40904"/>
    <w:rsid w:val="00D436F0"/>
    <w:rsid w:val="00D51870"/>
    <w:rsid w:val="00D54F0C"/>
    <w:rsid w:val="00D728D2"/>
    <w:rsid w:val="00D73131"/>
    <w:rsid w:val="00D77B15"/>
    <w:rsid w:val="00D77F74"/>
    <w:rsid w:val="00D809B2"/>
    <w:rsid w:val="00D82765"/>
    <w:rsid w:val="00DA71B2"/>
    <w:rsid w:val="00DB55B3"/>
    <w:rsid w:val="00DC2291"/>
    <w:rsid w:val="00DD2286"/>
    <w:rsid w:val="00DE092B"/>
    <w:rsid w:val="00DE6CCF"/>
    <w:rsid w:val="00E32422"/>
    <w:rsid w:val="00E62D4C"/>
    <w:rsid w:val="00E65ADF"/>
    <w:rsid w:val="00E923B3"/>
    <w:rsid w:val="00E93050"/>
    <w:rsid w:val="00E93C3A"/>
    <w:rsid w:val="00EA27B1"/>
    <w:rsid w:val="00EB0787"/>
    <w:rsid w:val="00EC1062"/>
    <w:rsid w:val="00EC4236"/>
    <w:rsid w:val="00ED0946"/>
    <w:rsid w:val="00ED2720"/>
    <w:rsid w:val="00ED3A68"/>
    <w:rsid w:val="00EF34F9"/>
    <w:rsid w:val="00F132CA"/>
    <w:rsid w:val="00F21BC2"/>
    <w:rsid w:val="00F26157"/>
    <w:rsid w:val="00F30971"/>
    <w:rsid w:val="00F3236B"/>
    <w:rsid w:val="00F374EB"/>
    <w:rsid w:val="00F3788C"/>
    <w:rsid w:val="00F43E06"/>
    <w:rsid w:val="00F647D7"/>
    <w:rsid w:val="00F905E6"/>
    <w:rsid w:val="00FD04AA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  <w14:docId w14:val="12D4E2C6"/>
  <w15:chartTrackingRefBased/>
  <w15:docId w15:val="{F5A6F573-DDDE-FE4C-8DF7-EC65FE26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imes New Roman" w:eastAsia="Times New Roman" w:hAnsi="Times New Roman"/>
      <w:sz w:val="24"/>
      <w:szCs w:val="24"/>
      <w:lang w:val="nl-NL"/>
    </w:rPr>
  </w:style>
  <w:style w:type="paragraph" w:styleId="Kop1">
    <w:name w:val="heading 1"/>
    <w:basedOn w:val="Standaard"/>
    <w:next w:val="Hoofdstuk"/>
    <w:link w:val="Kop1Char"/>
    <w:autoRedefine/>
    <w:qFormat/>
    <w:pPr>
      <w:keepNext/>
      <w:spacing w:before="40" w:after="20"/>
      <w:ind w:left="567" w:hanging="1418"/>
      <w:jc w:val="both"/>
      <w:outlineLvl w:val="0"/>
    </w:pPr>
    <w:rPr>
      <w:rFonts w:ascii="Arial" w:hAnsi="Arial"/>
      <w:b/>
      <w:sz w:val="20"/>
      <w:szCs w:val="20"/>
      <w:lang w:val="en-US"/>
    </w:rPr>
  </w:style>
  <w:style w:type="paragraph" w:styleId="Kop2">
    <w:name w:val="heading 2"/>
    <w:next w:val="Standaard"/>
    <w:autoRedefine/>
    <w:qFormat/>
    <w:pPr>
      <w:spacing w:before="120"/>
      <w:ind w:left="567" w:hanging="1418"/>
      <w:outlineLvl w:val="1"/>
    </w:pPr>
    <w:rPr>
      <w:rFonts w:ascii="Arial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pPr>
      <w:outlineLvl w:val="2"/>
    </w:pPr>
    <w:rPr>
      <w:bCs/>
    </w:rPr>
  </w:style>
  <w:style w:type="paragraph" w:styleId="Kop4">
    <w:name w:val="heading 4"/>
    <w:basedOn w:val="Standaard"/>
    <w:next w:val="Standaard"/>
    <w:autoRedefine/>
    <w:qFormat/>
    <w:pPr>
      <w:tabs>
        <w:tab w:val="left" w:pos="567"/>
        <w:tab w:val="left" w:pos="7371"/>
        <w:tab w:val="left" w:pos="7938"/>
      </w:tabs>
      <w:spacing w:before="120" w:after="120"/>
      <w:ind w:left="567" w:hanging="1418"/>
      <w:jc w:val="both"/>
      <w:outlineLvl w:val="3"/>
    </w:pPr>
    <w:rPr>
      <w:rFonts w:ascii="Arial" w:hAnsi="Arial"/>
      <w:color w:val="0000FF"/>
      <w:sz w:val="16"/>
      <w:szCs w:val="20"/>
    </w:rPr>
  </w:style>
  <w:style w:type="paragraph" w:styleId="Kop5">
    <w:name w:val="heading 5"/>
    <w:basedOn w:val="Standaard"/>
    <w:next w:val="Kop6"/>
    <w:autoRedefine/>
    <w:qFormat/>
    <w:pPr>
      <w:tabs>
        <w:tab w:val="left" w:pos="567"/>
      </w:tabs>
      <w:spacing w:before="180" w:after="40"/>
      <w:ind w:left="-113"/>
      <w:jc w:val="both"/>
      <w:outlineLvl w:val="4"/>
    </w:pPr>
    <w:rPr>
      <w:rFonts w:ascii="Arial" w:hAnsi="Arial"/>
      <w:b/>
      <w:sz w:val="18"/>
      <w:szCs w:val="20"/>
      <w:lang w:val="en-US"/>
    </w:rPr>
  </w:style>
  <w:style w:type="paragraph" w:styleId="Kop6">
    <w:name w:val="heading 6"/>
    <w:basedOn w:val="Kop5"/>
    <w:next w:val="Standaard"/>
    <w:autoRedefine/>
    <w:qFormat/>
    <w:rsid w:val="00ED3A68"/>
    <w:pPr>
      <w:suppressAutoHyphens/>
      <w:spacing w:before="80" w:after="60"/>
      <w:ind w:left="567" w:hanging="567"/>
      <w:outlineLvl w:val="5"/>
    </w:pPr>
    <w:rPr>
      <w:b w:val="0"/>
      <w:lang w:val="de-DE"/>
    </w:rPr>
  </w:style>
  <w:style w:type="paragraph" w:styleId="Kop7">
    <w:name w:val="heading 7"/>
    <w:basedOn w:val="Kop6"/>
    <w:next w:val="Standaard"/>
    <w:link w:val="Kop7Char"/>
    <w:qFormat/>
    <w:pPr>
      <w:outlineLvl w:val="6"/>
    </w:pPr>
    <w:rPr>
      <w:i/>
      <w:lang w:val="nl-NL"/>
    </w:rPr>
  </w:style>
  <w:style w:type="paragraph" w:styleId="Kop8">
    <w:name w:val="heading 8"/>
    <w:basedOn w:val="Kop7"/>
    <w:next w:val="Standaard"/>
    <w:autoRedefine/>
    <w:qFormat/>
    <w:rsid w:val="00B871D7"/>
    <w:pPr>
      <w:tabs>
        <w:tab w:val="left" w:pos="851"/>
      </w:tabs>
      <w:outlineLvl w:val="7"/>
    </w:pPr>
    <w:rPr>
      <w:bCs/>
      <w:i w:val="0"/>
      <w:iCs/>
    </w:rPr>
  </w:style>
  <w:style w:type="paragraph" w:styleId="Kop9">
    <w:name w:val="heading 9"/>
    <w:basedOn w:val="83ProM"/>
    <w:next w:val="Standaard"/>
    <w:link w:val="Kop9Char"/>
    <w:qFormat/>
    <w:pPr>
      <w:spacing w:before="60" w:after="60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rk">
    <w:name w:val="Merk"/>
    <w:basedOn w:val="Standaardalinea-lettertype"/>
    <w:rPr>
      <w:rFonts w:ascii="Helvetica" w:hAnsi="Helvetica"/>
      <w:b/>
      <w:noProof w:val="0"/>
      <w:color w:val="FF0000"/>
      <w:lang w:val="nl-NL"/>
    </w:rPr>
  </w:style>
  <w:style w:type="paragraph" w:customStyle="1" w:styleId="80">
    <w:name w:val="8.0"/>
    <w:basedOn w:val="Standaard"/>
    <w:link w:val="80Char"/>
    <w:autoRedefine/>
    <w:rsid w:val="00375B2B"/>
    <w:pPr>
      <w:tabs>
        <w:tab w:val="left" w:pos="284"/>
      </w:tabs>
      <w:spacing w:before="20" w:after="40"/>
      <w:ind w:left="567"/>
      <w:jc w:val="both"/>
    </w:pPr>
    <w:rPr>
      <w:rFonts w:ascii="Arial" w:hAnsi="Arial"/>
      <w:sz w:val="18"/>
      <w:szCs w:val="20"/>
      <w:lang w:val="nl-BE"/>
    </w:rPr>
  </w:style>
  <w:style w:type="paragraph" w:customStyle="1" w:styleId="81">
    <w:name w:val="8.1"/>
    <w:basedOn w:val="80"/>
    <w:link w:val="81Char"/>
    <w:pPr>
      <w:tabs>
        <w:tab w:val="clear" w:pos="284"/>
        <w:tab w:val="left" w:pos="851"/>
      </w:tabs>
      <w:ind w:left="851" w:hanging="284"/>
    </w:pPr>
  </w:style>
  <w:style w:type="paragraph" w:customStyle="1" w:styleId="81Def">
    <w:name w:val="8.1 Def"/>
    <w:basedOn w:val="81"/>
    <w:rPr>
      <w:i/>
      <w:color w:val="808080"/>
      <w:sz w:val="16"/>
    </w:rPr>
  </w:style>
  <w:style w:type="paragraph" w:customStyle="1" w:styleId="81link1">
    <w:name w:val="8.1 link1"/>
    <w:basedOn w:val="81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pPr>
      <w:tabs>
        <w:tab w:val="clear" w:pos="851"/>
        <w:tab w:val="left" w:pos="1134"/>
      </w:tabs>
      <w:ind w:left="1135"/>
    </w:pPr>
  </w:style>
  <w:style w:type="paragraph" w:customStyle="1" w:styleId="82link2">
    <w:name w:val="8.2 link 2"/>
    <w:basedOn w:val="81link1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3">
    <w:name w:val="8.3"/>
    <w:basedOn w:val="82"/>
    <w:pPr>
      <w:tabs>
        <w:tab w:val="clear" w:pos="1134"/>
        <w:tab w:val="left" w:pos="1418"/>
      </w:tabs>
      <w:ind w:left="1418"/>
    </w:pPr>
  </w:style>
  <w:style w:type="paragraph" w:customStyle="1" w:styleId="83Kenm">
    <w:name w:val="8.3 Kenm"/>
    <w:basedOn w:val="83"/>
    <w:link w:val="83KenmChar"/>
    <w:pPr>
      <w:tabs>
        <w:tab w:val="left" w:pos="4253"/>
      </w:tabs>
      <w:spacing w:before="80"/>
      <w:ind w:left="3969" w:hanging="2835"/>
    </w:pPr>
    <w:rPr>
      <w:sz w:val="16"/>
      <w:lang w:val="nl-NL"/>
    </w:rPr>
  </w:style>
  <w:style w:type="paragraph" w:customStyle="1" w:styleId="83Kenm1">
    <w:name w:val="8.3 Kenm1"/>
    <w:basedOn w:val="83"/>
    <w:pPr>
      <w:tabs>
        <w:tab w:val="left" w:pos="4253"/>
      </w:tabs>
      <w:ind w:left="3969" w:hanging="2835"/>
    </w:pPr>
    <w:rPr>
      <w:sz w:val="16"/>
    </w:rPr>
  </w:style>
  <w:style w:type="paragraph" w:customStyle="1" w:styleId="83Normen">
    <w:name w:val="8.3 Normen"/>
    <w:basedOn w:val="83Kenm"/>
    <w:link w:val="83NormenChar"/>
    <w:pPr>
      <w:tabs>
        <w:tab w:val="clear" w:pos="4253"/>
      </w:tabs>
      <w:ind w:left="4082" w:hanging="113"/>
    </w:pPr>
    <w:rPr>
      <w:b/>
      <w:color w:val="008000"/>
    </w:rPr>
  </w:style>
  <w:style w:type="paragraph" w:customStyle="1" w:styleId="83ProM">
    <w:name w:val="8.3 Pro M"/>
    <w:basedOn w:val="Standaard"/>
    <w:autoRedefine/>
    <w:pPr>
      <w:tabs>
        <w:tab w:val="left" w:pos="1418"/>
      </w:tabs>
      <w:spacing w:before="20" w:after="40"/>
      <w:ind w:left="1418" w:hanging="284"/>
      <w:jc w:val="both"/>
    </w:pPr>
    <w:rPr>
      <w:rFonts w:ascii="Arial" w:hAnsi="Arial"/>
      <w:i/>
      <w:color w:val="808080"/>
      <w:sz w:val="16"/>
      <w:szCs w:val="20"/>
      <w:lang w:val="fr-FR"/>
    </w:rPr>
  </w:style>
  <w:style w:type="paragraph" w:customStyle="1" w:styleId="84">
    <w:name w:val="8.4"/>
    <w:basedOn w:val="83"/>
    <w:pPr>
      <w:tabs>
        <w:tab w:val="clear" w:pos="1418"/>
        <w:tab w:val="left" w:pos="1701"/>
      </w:tabs>
      <w:ind w:left="1702"/>
    </w:pPr>
  </w:style>
  <w:style w:type="paragraph" w:customStyle="1" w:styleId="8table">
    <w:name w:val="8.table"/>
    <w:basedOn w:val="83"/>
    <w:pPr>
      <w:tabs>
        <w:tab w:val="left" w:pos="2835"/>
        <w:tab w:val="left" w:pos="4536"/>
        <w:tab w:val="left" w:pos="6237"/>
      </w:tabs>
    </w:pPr>
    <w:rPr>
      <w:rFonts w:ascii="Helvetica" w:hAnsi="Helvetica"/>
      <w:color w:val="0000FF"/>
    </w:rPr>
  </w:style>
  <w:style w:type="paragraph" w:customStyle="1" w:styleId="8table1">
    <w:name w:val="8.table1"/>
    <w:basedOn w:val="83"/>
    <w:pPr>
      <w:tabs>
        <w:tab w:val="left" w:pos="2835"/>
        <w:tab w:val="left" w:pos="4536"/>
        <w:tab w:val="left" w:pos="6237"/>
      </w:tabs>
    </w:pPr>
    <w:rPr>
      <w:color w:val="0000FF"/>
    </w:rPr>
  </w:style>
  <w:style w:type="character" w:customStyle="1" w:styleId="Boldred">
    <w:name w:val="Bold red"/>
    <w:basedOn w:val="Standaardalinea-lettertype"/>
    <w:rPr>
      <w:rFonts w:ascii="Helvetica" w:hAnsi="Helvetica"/>
      <w:b/>
      <w:color w:val="FF0000"/>
    </w:rPr>
  </w:style>
  <w:style w:type="character" w:customStyle="1" w:styleId="Code">
    <w:name w:val="Code"/>
    <w:basedOn w:val="Standaardalinea-lettertype"/>
    <w:rPr>
      <w:rFonts w:ascii="Helvetica" w:hAnsi="Helvetica"/>
      <w:dstrike w:val="0"/>
      <w:color w:val="0000FF"/>
      <w:vertAlign w:val="baseline"/>
    </w:rPr>
  </w:style>
  <w:style w:type="character" w:customStyle="1" w:styleId="CodeBold">
    <w:name w:val="Code Bold"/>
    <w:basedOn w:val="Code"/>
    <w:rPr>
      <w:rFonts w:ascii="Helvetica" w:hAnsi="Helvetica"/>
      <w:b/>
      <w:dstrike w:val="0"/>
      <w:color w:val="0000FF"/>
      <w:vertAlign w:val="baseline"/>
    </w:rPr>
  </w:style>
  <w:style w:type="paragraph" w:styleId="Voettekst">
    <w:name w:val="footer"/>
    <w:basedOn w:val="Standaard"/>
    <w:next w:val="Standaard"/>
    <w:semiHidden/>
    <w:pPr>
      <w:tabs>
        <w:tab w:val="center" w:pos="4252"/>
        <w:tab w:val="right" w:pos="8504"/>
      </w:tabs>
      <w:ind w:left="567"/>
      <w:jc w:val="both"/>
    </w:pPr>
    <w:rPr>
      <w:rFonts w:ascii="Helvetica" w:hAnsi="Helvetica"/>
      <w:sz w:val="20"/>
      <w:szCs w:val="20"/>
      <w:lang w:val="en-US"/>
    </w:rPr>
  </w:style>
  <w:style w:type="paragraph" w:styleId="Koptekst">
    <w:name w:val="header"/>
    <w:basedOn w:val="Standaard"/>
    <w:autoRedefine/>
    <w:semiHidden/>
    <w:pPr>
      <w:tabs>
        <w:tab w:val="left" w:pos="-851"/>
        <w:tab w:val="center" w:pos="3969"/>
        <w:tab w:val="right" w:pos="8505"/>
      </w:tabs>
      <w:ind w:left="-851"/>
      <w:jc w:val="both"/>
    </w:pPr>
    <w:rPr>
      <w:rFonts w:ascii="Arial" w:hAnsi="Arial"/>
      <w:sz w:val="16"/>
      <w:szCs w:val="20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Lijn">
    <w:name w:val="Lijn"/>
    <w:basedOn w:val="Standaard"/>
    <w:link w:val="LijnChar"/>
    <w:autoRedefine/>
    <w:pPr>
      <w:tabs>
        <w:tab w:val="left" w:pos="567"/>
        <w:tab w:val="left" w:pos="1134"/>
        <w:tab w:val="left" w:pos="1701"/>
      </w:tabs>
      <w:spacing w:before="80" w:after="80"/>
      <w:ind w:left="-851"/>
      <w:jc w:val="both"/>
    </w:pPr>
    <w:rPr>
      <w:rFonts w:ascii="Helvetica" w:hAnsi="Helvetica"/>
      <w:color w:val="000000"/>
      <w:spacing w:val="-2"/>
      <w:sz w:val="16"/>
      <w:szCs w:val="20"/>
    </w:rPr>
  </w:style>
  <w:style w:type="paragraph" w:styleId="Bloktekst">
    <w:name w:val="Block Text"/>
    <w:basedOn w:val="Standaard"/>
    <w:semiHidden/>
    <w:pPr>
      <w:tabs>
        <w:tab w:val="left" w:pos="700"/>
        <w:tab w:val="left" w:pos="1400"/>
        <w:tab w:val="left" w:pos="2120"/>
        <w:tab w:val="left" w:pos="2820"/>
        <w:tab w:val="left" w:pos="3540"/>
        <w:tab w:val="left" w:pos="4240"/>
        <w:tab w:val="left" w:pos="4960"/>
        <w:tab w:val="left" w:pos="5660"/>
        <w:tab w:val="left" w:pos="6380"/>
        <w:tab w:val="left" w:pos="7080"/>
      </w:tabs>
      <w:spacing w:line="240" w:lineRule="atLeast"/>
      <w:ind w:left="1100" w:right="180"/>
    </w:pPr>
    <w:rPr>
      <w:color w:val="00000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Geneva" w:hAnsi="Geneva"/>
    </w:rPr>
  </w:style>
  <w:style w:type="character" w:styleId="Paginanummer">
    <w:name w:val="page number"/>
    <w:basedOn w:val="Standaardalinea-lettertype"/>
    <w:semiHidden/>
  </w:style>
  <w:style w:type="paragraph" w:customStyle="1" w:styleId="Choix">
    <w:name w:val="Choix"/>
    <w:basedOn w:val="Kop6"/>
    <w:next w:val="80"/>
    <w:autoRedefine/>
    <w:rPr>
      <w:color w:val="FF0000"/>
      <w:lang w:val="fr-FR"/>
    </w:rPr>
  </w:style>
  <w:style w:type="paragraph" w:customStyle="1" w:styleId="Choix82">
    <w:name w:val="Choix 8.2"/>
    <w:basedOn w:val="Standaard"/>
    <w:next w:val="82"/>
    <w:autoRedefine/>
    <w:pPr>
      <w:tabs>
        <w:tab w:val="left" w:pos="567"/>
      </w:tabs>
      <w:spacing w:before="80" w:after="60"/>
      <w:ind w:hanging="680"/>
      <w:outlineLvl w:val="5"/>
    </w:pPr>
    <w:rPr>
      <w:b/>
      <w:color w:val="FF0000"/>
      <w:sz w:val="18"/>
      <w:lang w:val="fr-FR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81linkDeel">
    <w:name w:val="8.1 link Deel"/>
    <w:basedOn w:val="Standaard"/>
    <w:autoRedefine/>
    <w:pPr>
      <w:tabs>
        <w:tab w:val="left" w:pos="851"/>
        <w:tab w:val="left" w:pos="1560"/>
      </w:tabs>
      <w:spacing w:before="20" w:after="40"/>
      <w:ind w:left="851" w:hanging="284"/>
      <w:jc w:val="both"/>
      <w:outlineLvl w:val="8"/>
    </w:pPr>
    <w:rPr>
      <w:rFonts w:ascii="Arial" w:hAnsi="Arial"/>
      <w:color w:val="000000"/>
      <w:sz w:val="16"/>
      <w:szCs w:val="20"/>
      <w:lang w:eastAsia="en-US"/>
    </w:rPr>
  </w:style>
  <w:style w:type="paragraph" w:customStyle="1" w:styleId="81linkDeel50">
    <w:name w:val="8.1 link Deel.50"/>
    <w:basedOn w:val="81linkDeel"/>
    <w:next w:val="81linkLot"/>
    <w:pPr>
      <w:outlineLvl w:val="6"/>
    </w:pPr>
  </w:style>
  <w:style w:type="paragraph" w:customStyle="1" w:styleId="81linkLot">
    <w:name w:val="8.1 link Lot"/>
    <w:basedOn w:val="Standaard"/>
    <w:autoRedefine/>
    <w:pPr>
      <w:tabs>
        <w:tab w:val="left" w:pos="851"/>
        <w:tab w:val="left" w:pos="1560"/>
      </w:tabs>
      <w:spacing w:before="20" w:after="40"/>
      <w:ind w:left="851" w:hanging="284"/>
      <w:jc w:val="both"/>
      <w:outlineLvl w:val="8"/>
    </w:pPr>
    <w:rPr>
      <w:rFonts w:ascii="Arial" w:hAnsi="Arial"/>
      <w:snapToGrid w:val="0"/>
      <w:color w:val="000000"/>
      <w:sz w:val="16"/>
      <w:szCs w:val="20"/>
      <w:lang w:eastAsia="en-US"/>
    </w:rPr>
  </w:style>
  <w:style w:type="paragraph" w:customStyle="1" w:styleId="81linkLot50">
    <w:name w:val="8.1 link Lot.50"/>
    <w:basedOn w:val="81linkLot"/>
    <w:next w:val="82link2"/>
    <w:pPr>
      <w:outlineLvl w:val="7"/>
    </w:pPr>
  </w:style>
  <w:style w:type="paragraph" w:customStyle="1" w:styleId="82link3">
    <w:name w:val="8.2 link 3"/>
    <w:basedOn w:val="82link2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pPr>
      <w:ind w:firstLine="0"/>
      <w:outlineLvl w:val="8"/>
    </w:pPr>
    <w:rPr>
      <w:color w:val="800000"/>
    </w:rPr>
  </w:style>
  <w:style w:type="paragraph" w:customStyle="1" w:styleId="83ProM2">
    <w:name w:val="8.3 Pro M2"/>
    <w:basedOn w:val="83ProM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pPr>
      <w:ind w:left="1985"/>
    </w:pPr>
    <w:rPr>
      <w:lang w:val="nl-NL"/>
    </w:rPr>
  </w:style>
  <w:style w:type="paragraph" w:customStyle="1" w:styleId="Deel">
    <w:name w:val="Deel"/>
    <w:basedOn w:val="Standaard"/>
    <w:autoRedefine/>
    <w:pPr>
      <w:tabs>
        <w:tab w:val="left" w:pos="567"/>
        <w:tab w:val="left" w:pos="1134"/>
        <w:tab w:val="left" w:pos="1701"/>
      </w:tabs>
      <w:ind w:left="-851"/>
      <w:jc w:val="both"/>
      <w:outlineLvl w:val="0"/>
    </w:pPr>
    <w:rPr>
      <w:rFonts w:ascii="Arial" w:hAnsi="Arial"/>
      <w:b/>
      <w:color w:val="FF0000"/>
      <w:sz w:val="18"/>
      <w:szCs w:val="20"/>
    </w:rPr>
  </w:style>
  <w:style w:type="paragraph" w:styleId="Eindnoottekst">
    <w:name w:val="endnote text"/>
    <w:basedOn w:val="Standaard"/>
    <w:semiHidden/>
  </w:style>
  <w:style w:type="paragraph" w:customStyle="1" w:styleId="Hoofdstuk">
    <w:name w:val="Hoofdstuk"/>
    <w:basedOn w:val="Standaard"/>
    <w:next w:val="Standaard"/>
    <w:autoRedefine/>
    <w:pPr>
      <w:tabs>
        <w:tab w:val="left" w:pos="567"/>
        <w:tab w:val="left" w:pos="1134"/>
        <w:tab w:val="left" w:pos="1701"/>
      </w:tabs>
      <w:ind w:left="-851"/>
      <w:jc w:val="both"/>
      <w:outlineLvl w:val="0"/>
    </w:pPr>
    <w:rPr>
      <w:rFonts w:ascii="Arial" w:hAnsi="Arial"/>
      <w:b/>
      <w:color w:val="000000"/>
      <w:sz w:val="18"/>
      <w:szCs w:val="20"/>
    </w:rPr>
  </w:style>
  <w:style w:type="paragraph" w:customStyle="1" w:styleId="Hoofdgroep">
    <w:name w:val="Hoofdgroep"/>
    <w:basedOn w:val="Hoofdstuk"/>
    <w:autoRedefine/>
    <w:pPr>
      <w:outlineLvl w:val="1"/>
    </w:pPr>
    <w:rPr>
      <w:rFonts w:ascii="Helvetica" w:hAnsi="Helvetica"/>
      <w:b w:val="0"/>
      <w:color w:val="0000FF"/>
    </w:rPr>
  </w:style>
  <w:style w:type="paragraph" w:styleId="Inhopg1">
    <w:name w:val="toc 1"/>
    <w:basedOn w:val="Standaard"/>
    <w:next w:val="Standaard"/>
    <w:autoRedefine/>
    <w:semiHidden/>
    <w:pPr>
      <w:spacing w:before="240" w:after="120"/>
    </w:pPr>
    <w:rPr>
      <w:b/>
      <w:bCs/>
    </w:rPr>
  </w:style>
  <w:style w:type="paragraph" w:styleId="Inhopg2">
    <w:name w:val="toc 2"/>
    <w:basedOn w:val="Standaard"/>
    <w:next w:val="Standaard"/>
    <w:autoRedefine/>
    <w:semiHidden/>
    <w:pPr>
      <w:tabs>
        <w:tab w:val="left" w:pos="1440"/>
        <w:tab w:val="right" w:leader="dot" w:pos="8494"/>
      </w:tabs>
      <w:spacing w:before="120"/>
      <w:ind w:left="240"/>
    </w:pPr>
    <w:rPr>
      <w:i/>
      <w:iCs/>
      <w:noProof/>
      <w:sz w:val="18"/>
      <w:szCs w:val="18"/>
    </w:rPr>
  </w:style>
  <w:style w:type="paragraph" w:styleId="Inhopg3">
    <w:name w:val="toc 3"/>
    <w:basedOn w:val="Standaard"/>
    <w:next w:val="Standaard"/>
    <w:autoRedefine/>
    <w:semiHidden/>
    <w:pPr>
      <w:tabs>
        <w:tab w:val="left" w:pos="1980"/>
        <w:tab w:val="left" w:pos="2160"/>
        <w:tab w:val="right" w:leader="dot" w:pos="8494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autoRedefine/>
    <w:semiHidden/>
    <w:pPr>
      <w:ind w:left="720"/>
    </w:pPr>
  </w:style>
  <w:style w:type="paragraph" w:styleId="Inhopg5">
    <w:name w:val="toc 5"/>
    <w:basedOn w:val="Standaard"/>
    <w:next w:val="Standaard"/>
    <w:autoRedefine/>
    <w:semiHidden/>
    <w:pPr>
      <w:ind w:left="960"/>
    </w:p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kop20">
    <w:name w:val="kop 2"/>
    <w:basedOn w:val="Standaard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tabs>
        <w:tab w:val="left" w:pos="280"/>
        <w:tab w:val="left" w:pos="980"/>
        <w:tab w:val="left" w:pos="1700"/>
        <w:tab w:val="left" w:pos="2380"/>
        <w:tab w:val="center" w:pos="4252"/>
        <w:tab w:val="bar" w:pos="7920"/>
        <w:tab w:val="center" w:pos="8520"/>
      </w:tabs>
      <w:ind w:left="567"/>
      <w:jc w:val="both"/>
    </w:pPr>
    <w:rPr>
      <w:rFonts w:ascii="L Helvetica Light" w:hAnsi="L Helvetica Light"/>
      <w:sz w:val="16"/>
      <w:szCs w:val="20"/>
      <w:lang w:val="en-US"/>
    </w:rPr>
  </w:style>
  <w:style w:type="paragraph" w:styleId="Lijstopsomteken">
    <w:name w:val="List Bullet"/>
    <w:basedOn w:val="Standaard"/>
    <w:autoRedefine/>
    <w:semiHidden/>
    <w:pPr>
      <w:tabs>
        <w:tab w:val="num" w:pos="360"/>
      </w:tabs>
      <w:ind w:left="360" w:hanging="360"/>
      <w:jc w:val="both"/>
    </w:pPr>
    <w:rPr>
      <w:rFonts w:ascii="Helvetica" w:hAnsi="Helvetica"/>
      <w:sz w:val="20"/>
      <w:szCs w:val="20"/>
      <w:lang w:val="en-US"/>
    </w:rPr>
  </w:style>
  <w:style w:type="paragraph" w:customStyle="1" w:styleId="Link">
    <w:name w:val="Link"/>
    <w:autoRedefine/>
    <w:pPr>
      <w:ind w:left="-851"/>
    </w:pPr>
    <w:rPr>
      <w:rFonts w:ascii="Arial" w:eastAsia="Times New Roman" w:hAnsi="Arial"/>
      <w:bCs/>
      <w:snapToGrid w:val="0"/>
      <w:color w:val="0000FF"/>
      <w:sz w:val="16"/>
      <w:lang w:val="nl-NL"/>
    </w:rPr>
  </w:style>
  <w:style w:type="paragraph" w:customStyle="1" w:styleId="Rubriekkop">
    <w:name w:val="Rubriekkop"/>
    <w:basedOn w:val="Standaard"/>
    <w:pPr>
      <w:tabs>
        <w:tab w:val="left" w:pos="567"/>
        <w:tab w:val="left" w:pos="1134"/>
        <w:tab w:val="left" w:pos="1701"/>
      </w:tabs>
      <w:ind w:left="-794"/>
      <w:jc w:val="both"/>
    </w:pPr>
    <w:rPr>
      <w:rFonts w:ascii="Helvetica" w:hAnsi="Helvetica"/>
      <w:b/>
      <w:color w:val="FF0000"/>
      <w:sz w:val="20"/>
      <w:szCs w:val="20"/>
      <w:lang w:val="en-US"/>
    </w:rPr>
  </w:style>
  <w:style w:type="paragraph" w:customStyle="1" w:styleId="Sfb">
    <w:name w:val="Sfb"/>
    <w:basedOn w:val="80"/>
    <w:next w:val="Lijn"/>
    <w:autoRedefine/>
    <w:pPr>
      <w:tabs>
        <w:tab w:val="clear" w:pos="284"/>
      </w:tabs>
    </w:pPr>
    <w:rPr>
      <w:b/>
      <w:snapToGrid w:val="0"/>
      <w:color w:val="FF0000"/>
    </w:rPr>
  </w:style>
  <w:style w:type="paragraph" w:customStyle="1" w:styleId="Zieook">
    <w:name w:val="Zie ook"/>
    <w:basedOn w:val="Standaard"/>
    <w:autoRedefine/>
    <w:pPr>
      <w:tabs>
        <w:tab w:val="left" w:pos="567"/>
        <w:tab w:val="left" w:pos="1134"/>
        <w:tab w:val="left" w:pos="1701"/>
      </w:tabs>
      <w:spacing w:before="60" w:after="60"/>
      <w:ind w:left="-851"/>
      <w:jc w:val="both"/>
      <w:outlineLvl w:val="6"/>
    </w:pPr>
    <w:rPr>
      <w:rFonts w:ascii="Arial" w:hAnsi="Arial"/>
      <w:snapToGrid w:val="0"/>
      <w:color w:val="000000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34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34F9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LijnChar">
    <w:name w:val="Lijn Char"/>
    <w:basedOn w:val="Standaardalinea-lettertype"/>
    <w:link w:val="Lijn"/>
    <w:rsid w:val="00A87E22"/>
    <w:rPr>
      <w:rFonts w:ascii="Helvetica" w:eastAsia="Times New Roman" w:hAnsi="Helvetica"/>
      <w:color w:val="000000"/>
      <w:spacing w:val="-2"/>
      <w:sz w:val="16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4E2991"/>
    <w:rPr>
      <w:rFonts w:ascii="Arial" w:eastAsia="Times New Roman" w:hAnsi="Arial"/>
      <w:b/>
      <w:lang w:val="en-US" w:eastAsia="nl-NL"/>
    </w:rPr>
  </w:style>
  <w:style w:type="character" w:customStyle="1" w:styleId="MeetChar">
    <w:name w:val="MeetChar"/>
    <w:basedOn w:val="Standaardalinea-lettertype"/>
    <w:rsid w:val="004E2991"/>
    <w:rPr>
      <w:b/>
      <w:color w:val="008080"/>
    </w:rPr>
  </w:style>
  <w:style w:type="character" w:customStyle="1" w:styleId="OptieChar">
    <w:name w:val="OptieChar"/>
    <w:basedOn w:val="Standaardalinea-lettertype"/>
    <w:rsid w:val="004E2991"/>
    <w:rPr>
      <w:color w:val="FF0000"/>
    </w:rPr>
  </w:style>
  <w:style w:type="character" w:customStyle="1" w:styleId="80Char">
    <w:name w:val="8.0 Char"/>
    <w:basedOn w:val="Standaardalinea-lettertype"/>
    <w:link w:val="80"/>
    <w:rsid w:val="00375B2B"/>
    <w:rPr>
      <w:rFonts w:ascii="Arial" w:eastAsia="Times New Roman" w:hAnsi="Arial"/>
      <w:sz w:val="18"/>
      <w:lang w:eastAsia="nl-NL"/>
    </w:rPr>
  </w:style>
  <w:style w:type="character" w:customStyle="1" w:styleId="Poste">
    <w:name w:val="Poste"/>
    <w:basedOn w:val="Standaardalinea-lettertype"/>
    <w:rsid w:val="004E2991"/>
    <w:rPr>
      <w:rFonts w:ascii="Arial" w:hAnsi="Arial" w:cs="Arial"/>
      <w:noProof/>
      <w:color w:val="0000FF"/>
      <w:sz w:val="16"/>
      <w:szCs w:val="16"/>
      <w:lang w:val="fr-FR"/>
    </w:rPr>
  </w:style>
  <w:style w:type="paragraph" w:customStyle="1" w:styleId="Merk1">
    <w:name w:val="Merk1"/>
    <w:basedOn w:val="Standaard"/>
    <w:next w:val="Kop4"/>
    <w:link w:val="Merk1Char1"/>
    <w:rsid w:val="004E2991"/>
    <w:pPr>
      <w:ind w:left="-851"/>
      <w:jc w:val="both"/>
    </w:pPr>
    <w:rPr>
      <w:rFonts w:ascii="Arial" w:hAnsi="Arial" w:cs="Arial"/>
      <w:b/>
      <w:color w:val="FF0000"/>
      <w:sz w:val="16"/>
      <w:szCs w:val="16"/>
      <w:lang w:val="nl-BE"/>
    </w:rPr>
  </w:style>
  <w:style w:type="character" w:customStyle="1" w:styleId="Merk1Char1">
    <w:name w:val="Merk1 Char1"/>
    <w:basedOn w:val="Standaardalinea-lettertype"/>
    <w:link w:val="Merk1"/>
    <w:rsid w:val="004E2991"/>
    <w:rPr>
      <w:rFonts w:ascii="Arial" w:eastAsia="Times New Roman" w:hAnsi="Arial" w:cs="Arial"/>
      <w:b/>
      <w:color w:val="FF0000"/>
      <w:sz w:val="16"/>
      <w:szCs w:val="16"/>
      <w:lang w:eastAsia="nl-NL"/>
    </w:rPr>
  </w:style>
  <w:style w:type="character" w:customStyle="1" w:styleId="81Char">
    <w:name w:val="8.1 Char"/>
    <w:basedOn w:val="Standaardalinea-lettertype"/>
    <w:link w:val="81"/>
    <w:rsid w:val="003A45A9"/>
    <w:rPr>
      <w:rFonts w:ascii="Arial" w:eastAsia="Times New Roman" w:hAnsi="Arial"/>
      <w:sz w:val="18"/>
      <w:lang w:val="fr-FR" w:eastAsia="nl-NL"/>
    </w:rPr>
  </w:style>
  <w:style w:type="character" w:customStyle="1" w:styleId="Merk1Char">
    <w:name w:val="Merk1 Char"/>
    <w:basedOn w:val="Standaardalinea-lettertype"/>
    <w:rsid w:val="003A45A9"/>
    <w:rPr>
      <w:rFonts w:ascii="Arial" w:hAnsi="Arial"/>
      <w:b/>
      <w:color w:val="FF0000"/>
      <w:sz w:val="16"/>
      <w:lang w:val="nl" w:eastAsia="nl-NL"/>
    </w:rPr>
  </w:style>
  <w:style w:type="paragraph" w:customStyle="1" w:styleId="Merk2">
    <w:name w:val="Merk2"/>
    <w:basedOn w:val="Merk1"/>
    <w:rsid w:val="003A45A9"/>
    <w:pPr>
      <w:spacing w:before="60" w:after="60"/>
      <w:ind w:left="567" w:hanging="1418"/>
      <w:outlineLvl w:val="3"/>
    </w:pPr>
    <w:rPr>
      <w:rFonts w:cs="Times New Roman"/>
      <w:b w:val="0"/>
      <w:color w:val="0000FF"/>
      <w:szCs w:val="20"/>
    </w:rPr>
  </w:style>
  <w:style w:type="character" w:customStyle="1" w:styleId="Kop9Char">
    <w:name w:val="Kop 9 Char"/>
    <w:basedOn w:val="Standaardalinea-lettertype"/>
    <w:link w:val="Kop9"/>
    <w:rsid w:val="003A45A9"/>
    <w:rPr>
      <w:rFonts w:ascii="Arial" w:eastAsia="Times New Roman" w:hAnsi="Arial" w:cs="Arial"/>
      <w:i/>
      <w:color w:val="808080"/>
      <w:sz w:val="16"/>
      <w:szCs w:val="22"/>
      <w:lang w:val="fr-FR" w:eastAsia="nl-NL"/>
    </w:rPr>
  </w:style>
  <w:style w:type="character" w:customStyle="1" w:styleId="Referentie">
    <w:name w:val="Referentie"/>
    <w:basedOn w:val="Standaardalinea-lettertype"/>
    <w:rsid w:val="00F374EB"/>
    <w:rPr>
      <w:color w:val="FF6600"/>
    </w:rPr>
  </w:style>
  <w:style w:type="character" w:customStyle="1" w:styleId="83KenmChar">
    <w:name w:val="8.3 Kenm Char"/>
    <w:basedOn w:val="Standaardalinea-lettertype"/>
    <w:link w:val="83Kenm"/>
    <w:rsid w:val="00F374EB"/>
    <w:rPr>
      <w:rFonts w:ascii="Arial" w:eastAsia="Times New Roman" w:hAnsi="Arial"/>
      <w:sz w:val="16"/>
      <w:lang w:val="nl-NL" w:eastAsia="nl-NL"/>
    </w:rPr>
  </w:style>
  <w:style w:type="character" w:customStyle="1" w:styleId="MerkChar">
    <w:name w:val="MerkChar"/>
    <w:basedOn w:val="Standaardalinea-lettertype"/>
    <w:rsid w:val="00F374EB"/>
    <w:rPr>
      <w:color w:val="FF6600"/>
    </w:rPr>
  </w:style>
  <w:style w:type="paragraph" w:customStyle="1" w:styleId="Bestek">
    <w:name w:val="Bestek"/>
    <w:basedOn w:val="Standaard"/>
    <w:rsid w:val="00375B2B"/>
    <w:pPr>
      <w:ind w:left="-851"/>
      <w:jc w:val="both"/>
    </w:pPr>
    <w:rPr>
      <w:rFonts w:ascii="Arial" w:hAnsi="Arial"/>
      <w:b/>
      <w:color w:val="FF0000"/>
      <w:sz w:val="20"/>
      <w:szCs w:val="20"/>
      <w:lang w:val="nl-BE"/>
    </w:rPr>
  </w:style>
  <w:style w:type="character" w:customStyle="1" w:styleId="Kop7Char">
    <w:name w:val="Kop 7 Char"/>
    <w:basedOn w:val="Standaardalinea-lettertype"/>
    <w:link w:val="Kop7"/>
    <w:rsid w:val="0005314A"/>
    <w:rPr>
      <w:rFonts w:ascii="Arial" w:eastAsia="Times New Roman" w:hAnsi="Arial"/>
      <w:i/>
      <w:sz w:val="1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F1255"/>
    <w:rPr>
      <w:color w:val="605E5C"/>
      <w:shd w:val="clear" w:color="auto" w:fill="E1DFDD"/>
    </w:rPr>
  </w:style>
  <w:style w:type="character" w:customStyle="1" w:styleId="83NormenChar">
    <w:name w:val="8.3 Normen Char"/>
    <w:basedOn w:val="Standaardalinea-lettertype"/>
    <w:link w:val="83Normen"/>
    <w:rsid w:val="0015156E"/>
    <w:rPr>
      <w:rFonts w:ascii="Arial" w:eastAsia="Times New Roman" w:hAnsi="Arial"/>
      <w:b/>
      <w:color w:val="008000"/>
      <w:sz w:val="1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jects@borgh.b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orghprojects.com" TargetMode="External"/><Relationship Id="rId10" Type="http://schemas.openxmlformats.org/officeDocument/2006/relationships/hyperlink" Target="http://shop.nbn.be/Search/SearchResults.aspx?a=NBN+EN+1991-1-4&amp;b=&amp;c=&amp;d=&amp;e=&amp;f=&amp;g=1&amp;h=0&amp;i=&amp;j=docnr&amp;UIc=nl&amp;k=0&amp;y=&amp;m=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borgh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4395e899f45917c67f4f4dd045b7f23f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dc6abafc37f09030890d7845789ddaf0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8A231-308A-4060-A4EA-0D7FFE16B9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A157D-D0E9-45F0-9F51-7A0387D4B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1353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Emmer Service</vt:lpstr>
    </vt:vector>
  </TitlesOfParts>
  <Company>cobosystems</Company>
  <LinksUpToDate>false</LinksUpToDate>
  <CharactersWithSpaces>10563</CharactersWithSpaces>
  <SharedDoc>false</SharedDoc>
  <HLinks>
    <vt:vector size="6" baseType="variant"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mailto:info@walraven.com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Emmer Service</dc:title>
  <dc:subject>dichtingen en voedingsbuis voor muurdoorvoering tegen drukwater</dc:subject>
  <dc:creator>daniel</dc:creator>
  <cp:keywords/>
  <cp:lastModifiedBy>Yves Van Vaerenbergh</cp:lastModifiedBy>
  <cp:revision>201</cp:revision>
  <cp:lastPrinted>2004-04-19T09:04:00Z</cp:lastPrinted>
  <dcterms:created xsi:type="dcterms:W3CDTF">2022-06-20T07:22:00Z</dcterms:created>
  <dcterms:modified xsi:type="dcterms:W3CDTF">2024-05-08T08:49:00Z</dcterms:modified>
  <cp:category>Neutraal bestek</cp:category>
</cp:coreProperties>
</file>